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30" w:rsidRDefault="00EC6E30">
      <w:pPr>
        <w:spacing w:line="200" w:lineRule="exact"/>
        <w:rPr>
          <w:rFonts w:ascii="Times New Roman" w:hAnsi="Times New Roman"/>
          <w:sz w:val="24"/>
        </w:rPr>
      </w:pPr>
    </w:p>
    <w:p w:rsidR="00EC6E30" w:rsidRDefault="008A4B70">
      <w:pPr>
        <w:snapToGrid w:val="0"/>
        <w:jc w:val="center"/>
        <w:rPr>
          <w:rFonts w:ascii="宋体" w:hAnsi="宋体"/>
          <w:sz w:val="44"/>
          <w:szCs w:val="44"/>
        </w:rPr>
      </w:pPr>
      <w:bookmarkStart w:id="0" w:name="page2"/>
      <w:bookmarkEnd w:id="0"/>
      <w:r>
        <w:rPr>
          <w:rFonts w:ascii="宋体" w:hAnsi="宋体" w:hint="eastAsia"/>
          <w:sz w:val="44"/>
          <w:szCs w:val="44"/>
        </w:rPr>
        <w:t>同江市房屋征收管理办公室</w:t>
      </w:r>
    </w:p>
    <w:p w:rsidR="00EC6E30" w:rsidRDefault="008A4B70">
      <w:pPr>
        <w:snapToGrid w:val="0"/>
        <w:jc w:val="center"/>
        <w:rPr>
          <w:rFonts w:ascii="宋体" w:hAnsi="宋体"/>
          <w:sz w:val="44"/>
          <w:szCs w:val="44"/>
        </w:rPr>
      </w:pPr>
      <w:r>
        <w:rPr>
          <w:rFonts w:ascii="宋体" w:hAnsi="宋体" w:hint="eastAsia"/>
          <w:sz w:val="44"/>
          <w:szCs w:val="44"/>
        </w:rPr>
        <w:t>2019</w:t>
      </w:r>
      <w:r>
        <w:rPr>
          <w:rFonts w:ascii="宋体" w:hAnsi="宋体" w:hint="eastAsia"/>
          <w:sz w:val="44"/>
          <w:szCs w:val="44"/>
        </w:rPr>
        <w:t>年度部门决算及有关情况说明</w:t>
      </w:r>
    </w:p>
    <w:p w:rsidR="00EC6E30" w:rsidRDefault="00EC6E30">
      <w:pPr>
        <w:snapToGrid w:val="0"/>
        <w:jc w:val="center"/>
        <w:rPr>
          <w:rFonts w:ascii="宋体" w:hAnsi="宋体"/>
          <w:sz w:val="44"/>
          <w:szCs w:val="44"/>
        </w:rPr>
      </w:pPr>
    </w:p>
    <w:p w:rsidR="00EC6E30" w:rsidRDefault="008A4B70">
      <w:pPr>
        <w:snapToGrid w:val="0"/>
        <w:jc w:val="center"/>
        <w:rPr>
          <w:rFonts w:ascii="仿宋_GB2312" w:eastAsia="仿宋_GB2312" w:hAnsi="黑体"/>
          <w:b/>
          <w:sz w:val="44"/>
          <w:szCs w:val="44"/>
        </w:rPr>
      </w:pPr>
      <w:r>
        <w:rPr>
          <w:rFonts w:ascii="仿宋_GB2312" w:eastAsia="仿宋_GB2312" w:hAnsi="黑体" w:hint="eastAsia"/>
          <w:b/>
          <w:sz w:val="44"/>
          <w:szCs w:val="44"/>
        </w:rPr>
        <w:t>目</w:t>
      </w:r>
      <w:r>
        <w:rPr>
          <w:rFonts w:ascii="仿宋_GB2312" w:eastAsia="仿宋_GB2312" w:hAnsi="黑体" w:hint="eastAsia"/>
          <w:b/>
          <w:sz w:val="44"/>
          <w:szCs w:val="44"/>
        </w:rPr>
        <w:t xml:space="preserve"> </w:t>
      </w:r>
      <w:r>
        <w:rPr>
          <w:rFonts w:ascii="仿宋_GB2312" w:eastAsia="仿宋_GB2312" w:hAnsi="黑体" w:hint="eastAsia"/>
          <w:b/>
          <w:sz w:val="44"/>
          <w:szCs w:val="44"/>
        </w:rPr>
        <w:t>录</w:t>
      </w:r>
    </w:p>
    <w:p w:rsidR="00EC6E30" w:rsidRDefault="00EC6E30">
      <w:pPr>
        <w:snapToGrid w:val="0"/>
        <w:jc w:val="center"/>
        <w:rPr>
          <w:rFonts w:ascii="仿宋_GB2312" w:eastAsia="仿宋_GB2312" w:hAnsi="黑体"/>
          <w:b/>
          <w:sz w:val="40"/>
          <w:szCs w:val="40"/>
        </w:rPr>
      </w:pPr>
    </w:p>
    <w:p w:rsidR="00EC6E30" w:rsidRDefault="008A4B70" w:rsidP="003F44CD">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第一部分</w:t>
      </w:r>
      <w:r>
        <w:rPr>
          <w:rFonts w:ascii="仿宋_GB2312" w:eastAsia="仿宋_GB2312" w:hAnsi="黑体" w:hint="eastAsia"/>
          <w:b/>
          <w:sz w:val="32"/>
          <w:szCs w:val="32"/>
        </w:rPr>
        <w:t xml:space="preserve"> </w:t>
      </w:r>
      <w:r>
        <w:rPr>
          <w:rFonts w:ascii="仿宋_GB2312" w:eastAsia="仿宋_GB2312" w:hAnsi="黑体" w:hint="eastAsia"/>
          <w:b/>
          <w:sz w:val="32"/>
          <w:szCs w:val="32"/>
        </w:rPr>
        <w:t>部门概况</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一、部门职责</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二、机构设置、部门决算单位构成</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三、人员构成</w:t>
      </w:r>
    </w:p>
    <w:p w:rsidR="00EC6E30" w:rsidRDefault="008A4B70" w:rsidP="003F44CD">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第二部分</w:t>
      </w:r>
      <w:r>
        <w:rPr>
          <w:rFonts w:ascii="仿宋_GB2312" w:eastAsia="仿宋_GB2312" w:hAnsi="黑体" w:hint="eastAsia"/>
          <w:b/>
          <w:sz w:val="32"/>
          <w:szCs w:val="32"/>
        </w:rPr>
        <w:t xml:space="preserve"> 2019</w:t>
      </w:r>
      <w:r>
        <w:rPr>
          <w:rFonts w:ascii="仿宋_GB2312" w:eastAsia="仿宋_GB2312" w:hAnsi="黑体" w:hint="eastAsia"/>
          <w:b/>
          <w:sz w:val="32"/>
          <w:szCs w:val="32"/>
        </w:rPr>
        <w:t>年度部门决算表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一、收入支出决算总表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二、收入决算表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三、支出决算表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四、财政拨款收入支出决算总表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五、一般公共预算财政拨款支出决算表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六、一般公共预算财政拨款基本支出决算表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七、一般公共预算财政拨款“三公”经费支出决算表</w:t>
      </w:r>
    </w:p>
    <w:p w:rsidR="00EC6E30" w:rsidRDefault="008A4B70" w:rsidP="003F44CD">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八、政府性基金预算财政拨款收入支出决算表</w:t>
      </w:r>
    </w:p>
    <w:p w:rsidR="00EC6E30" w:rsidRDefault="008A4B70" w:rsidP="003F44CD">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第三部分</w:t>
      </w:r>
      <w:r>
        <w:rPr>
          <w:rFonts w:ascii="仿宋_GB2312" w:eastAsia="仿宋_GB2312" w:hAnsi="黑体" w:hint="eastAsia"/>
          <w:b/>
          <w:sz w:val="32"/>
          <w:szCs w:val="32"/>
        </w:rPr>
        <w:t>2019</w:t>
      </w:r>
      <w:r>
        <w:rPr>
          <w:rFonts w:ascii="仿宋_GB2312" w:eastAsia="仿宋_GB2312" w:hAnsi="黑体" w:hint="eastAsia"/>
          <w:b/>
          <w:sz w:val="32"/>
          <w:szCs w:val="32"/>
        </w:rPr>
        <w:t>年度部门决算情况说明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lastRenderedPageBreak/>
        <w:t>收入支出决算总体情况说明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收入决算情况说明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支出决算情况说明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财政拨款收入支出决算总体情况说明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一般公共预算财政拨款支出决算情况说明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一般公共预算财政拨款基本支出情况说明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一般公共预算财政拨款“三公”经费支出决算情况说明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政府性基金预算财政拨款收入支出决算情况说明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预算绩效情况说明</w:t>
      </w:r>
    </w:p>
    <w:p w:rsidR="00EC6E30" w:rsidRDefault="008A4B70" w:rsidP="003F44CD">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其他重要事项情况说明</w:t>
      </w:r>
    </w:p>
    <w:p w:rsidR="00EC6E30" w:rsidRDefault="008A4B70" w:rsidP="003F44CD">
      <w:pPr>
        <w:spacing w:beforeLines="50" w:afterLines="50" w:line="240" w:lineRule="atLeast"/>
        <w:ind w:leftChars="142" w:left="284"/>
        <w:rPr>
          <w:rFonts w:ascii="仿宋_GB2312" w:eastAsia="仿宋_GB2312" w:hAnsi="黑体"/>
          <w:b/>
          <w:sz w:val="32"/>
          <w:szCs w:val="32"/>
        </w:rPr>
      </w:pPr>
      <w:r>
        <w:rPr>
          <w:rFonts w:ascii="仿宋_GB2312" w:eastAsia="仿宋_GB2312" w:hAnsi="黑体" w:hint="eastAsia"/>
          <w:b/>
          <w:sz w:val="32"/>
          <w:szCs w:val="32"/>
        </w:rPr>
        <w:t>第四部分</w:t>
      </w:r>
      <w:r>
        <w:rPr>
          <w:rFonts w:ascii="仿宋_GB2312" w:eastAsia="仿宋_GB2312" w:hAnsi="黑体" w:hint="eastAsia"/>
          <w:b/>
          <w:sz w:val="32"/>
          <w:szCs w:val="32"/>
        </w:rPr>
        <w:t xml:space="preserve"> </w:t>
      </w:r>
      <w:r>
        <w:rPr>
          <w:rFonts w:ascii="仿宋_GB2312" w:eastAsia="仿宋_GB2312" w:hAnsi="黑体" w:hint="eastAsia"/>
          <w:b/>
          <w:sz w:val="32"/>
          <w:szCs w:val="32"/>
        </w:rPr>
        <w:t>名词解释</w:t>
      </w:r>
    </w:p>
    <w:p w:rsidR="00EC6E30" w:rsidRDefault="008A4B70" w:rsidP="003F44CD">
      <w:pPr>
        <w:spacing w:beforeLines="100" w:afterLines="100"/>
        <w:ind w:left="261"/>
        <w:jc w:val="center"/>
        <w:rPr>
          <w:rFonts w:ascii="仿宋_GB2312" w:eastAsia="仿宋_GB2312" w:hAnsi="宋体"/>
          <w:b/>
          <w:sz w:val="32"/>
          <w:szCs w:val="32"/>
        </w:rPr>
      </w:pPr>
      <w:r>
        <w:rPr>
          <w:rFonts w:ascii="黑体" w:eastAsia="黑体" w:hAnsi="黑体"/>
          <w:b/>
          <w:sz w:val="24"/>
          <w:szCs w:val="24"/>
        </w:rPr>
        <w:br w:type="page"/>
      </w:r>
      <w:r>
        <w:rPr>
          <w:rFonts w:ascii="仿宋_GB2312" w:eastAsia="仿宋_GB2312" w:hAnsi="宋体" w:hint="eastAsia"/>
          <w:b/>
          <w:sz w:val="32"/>
          <w:szCs w:val="32"/>
        </w:rPr>
        <w:lastRenderedPageBreak/>
        <w:t>第一部分</w:t>
      </w:r>
      <w:r>
        <w:rPr>
          <w:rFonts w:ascii="仿宋_GB2312" w:eastAsia="仿宋_GB2312" w:hAnsi="宋体" w:hint="eastAsia"/>
          <w:b/>
          <w:sz w:val="32"/>
          <w:szCs w:val="32"/>
        </w:rPr>
        <w:t xml:space="preserve"> </w:t>
      </w:r>
      <w:r>
        <w:rPr>
          <w:rFonts w:ascii="仿宋_GB2312" w:eastAsia="仿宋_GB2312" w:hAnsi="宋体" w:hint="eastAsia"/>
          <w:b/>
          <w:sz w:val="32"/>
          <w:szCs w:val="32"/>
        </w:rPr>
        <w:t>部门概况</w:t>
      </w:r>
    </w:p>
    <w:p w:rsidR="00EC6E30" w:rsidRDefault="008A4B70">
      <w:pPr>
        <w:ind w:left="260" w:firstLineChars="234" w:firstLine="752"/>
        <w:rPr>
          <w:rFonts w:ascii="仿宋_GB2312" w:eastAsia="仿宋_GB2312" w:hAnsi="仿宋"/>
          <w:b/>
          <w:sz w:val="32"/>
          <w:szCs w:val="32"/>
        </w:rPr>
      </w:pPr>
      <w:r>
        <w:rPr>
          <w:rFonts w:ascii="仿宋_GB2312" w:eastAsia="仿宋_GB2312" w:hAnsi="仿宋" w:hint="eastAsia"/>
          <w:b/>
          <w:sz w:val="32"/>
          <w:szCs w:val="32"/>
        </w:rPr>
        <w:t>一、部门职责</w:t>
      </w:r>
    </w:p>
    <w:p w:rsidR="00EC6E30" w:rsidRDefault="008A4B70">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（一）贯彻执行国家房屋征收与补偿法律法规和政策，起草并组织实施同江市房屋征收与补偿的规范性文件。</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（二）负责房屋征收实施机构及其人员的监督管理工作。</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（三）编制房屋征收计划，拟定、论证补偿方案；组织社会稳定风险评估、房屋征收评估工作。</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（四）拟定房屋征收决定公告，报同江市政府发布。</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（五）委托并监督房屋征收实施机构进行房屋征收调查、补偿安置和己征收房屋的拆迁工作。</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（六）负责补偿安置资金的管理工作。</w:t>
      </w:r>
    </w:p>
    <w:p w:rsidR="00EC6E30" w:rsidRDefault="008A4B70">
      <w:pPr>
        <w:ind w:firstLineChars="150" w:firstLine="480"/>
        <w:rPr>
          <w:rFonts w:ascii="仿宋_GB2312" w:eastAsia="仿宋_GB2312" w:hAnsi="仿宋" w:cs="仿宋"/>
          <w:sz w:val="32"/>
          <w:szCs w:val="32"/>
        </w:rPr>
      </w:pPr>
      <w:r>
        <w:rPr>
          <w:rFonts w:ascii="仿宋_GB2312" w:eastAsia="仿宋_GB2312" w:hAnsi="仿宋" w:cs="仿宋" w:hint="eastAsia"/>
          <w:sz w:val="32"/>
          <w:szCs w:val="32"/>
        </w:rPr>
        <w:t>（七）负责房屋征收行政复议和诉讼工作；负责向人民法院申请强制执行搬迁。</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（八）负责房屋征收的调解、信访工作。</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（九）负责房屋征收与补偿数据信息统计和档案资料管理。</w:t>
      </w:r>
      <w:r>
        <w:rPr>
          <w:rFonts w:ascii="仿宋_GB2312" w:eastAsia="仿宋_GB2312" w:hAnsi="仿宋" w:cs="仿宋" w:hint="eastAsia"/>
          <w:sz w:val="32"/>
          <w:szCs w:val="32"/>
        </w:rPr>
        <w:t> </w:t>
      </w:r>
    </w:p>
    <w:p w:rsidR="00EC6E30" w:rsidRDefault="008A4B70">
      <w:pPr>
        <w:rPr>
          <w:rFonts w:ascii="仿宋_GB2312" w:eastAsia="仿宋_GB2312" w:hAnsi="仿宋" w:cs="仿宋"/>
          <w:sz w:val="32"/>
          <w:szCs w:val="32"/>
        </w:rPr>
      </w:pPr>
      <w:r>
        <w:rPr>
          <w:rFonts w:ascii="仿宋_GB2312" w:eastAsia="仿宋_GB2312" w:hAnsi="仿宋" w:cs="仿宋" w:hint="eastAsia"/>
          <w:sz w:val="32"/>
          <w:szCs w:val="32"/>
        </w:rPr>
        <w:t>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（十）承办上级部门交办的其他工作。</w:t>
      </w:r>
      <w:r>
        <w:rPr>
          <w:rFonts w:ascii="仿宋_GB2312" w:eastAsia="仿宋_GB2312" w:hAnsi="仿宋" w:cs="仿宋" w:hint="eastAsia"/>
          <w:sz w:val="32"/>
          <w:szCs w:val="32"/>
        </w:rPr>
        <w:t> </w:t>
      </w:r>
    </w:p>
    <w:p w:rsidR="00EC6E30" w:rsidRDefault="008A4B70">
      <w:pPr>
        <w:spacing w:line="300" w:lineRule="exact"/>
        <w:ind w:firstLine="641"/>
        <w:rPr>
          <w:rFonts w:ascii="仿宋_GB2312" w:eastAsia="仿宋_GB2312" w:hAnsi="宋体" w:cs="宋体"/>
          <w:color w:val="111111"/>
          <w:sz w:val="32"/>
          <w:szCs w:val="32"/>
        </w:rPr>
      </w:pPr>
      <w:r>
        <w:rPr>
          <w:rFonts w:ascii="仿宋_GB2312" w:eastAsia="仿宋_GB2312" w:hAnsi="宋体" w:cs="宋体" w:hint="eastAsia"/>
          <w:sz w:val="32"/>
          <w:szCs w:val="32"/>
        </w:rPr>
        <w:t xml:space="preserve">　</w:t>
      </w:r>
    </w:p>
    <w:p w:rsidR="00EC6E30" w:rsidRDefault="008A4B70">
      <w:pPr>
        <w:ind w:firstLineChars="200" w:firstLine="643"/>
        <w:rPr>
          <w:rFonts w:ascii="仿宋_GB2312" w:eastAsia="仿宋_GB2312" w:hAnsi="仿宋"/>
          <w:b/>
          <w:sz w:val="32"/>
          <w:szCs w:val="32"/>
        </w:rPr>
      </w:pPr>
      <w:r>
        <w:rPr>
          <w:rFonts w:ascii="仿宋_GB2312" w:eastAsia="仿宋_GB2312" w:hAnsi="仿宋" w:hint="eastAsia"/>
          <w:b/>
          <w:sz w:val="32"/>
          <w:szCs w:val="32"/>
        </w:rPr>
        <w:t>二、机构设置、决算单位构成</w:t>
      </w:r>
    </w:p>
    <w:p w:rsidR="00EC6E30" w:rsidRPr="003F44CD" w:rsidRDefault="008A4B70">
      <w:pPr>
        <w:spacing w:line="640" w:lineRule="exact"/>
        <w:ind w:firstLine="640"/>
        <w:rPr>
          <w:rFonts w:ascii="仿宋_GB2312" w:eastAsia="仿宋_GB2312" w:hAnsi="仿宋" w:cs="仿宋"/>
          <w:sz w:val="32"/>
          <w:szCs w:val="32"/>
        </w:rPr>
      </w:pPr>
      <w:r w:rsidRPr="003F44CD">
        <w:rPr>
          <w:rFonts w:ascii="仿宋_GB2312" w:eastAsia="仿宋_GB2312" w:hAnsi="仿宋" w:hint="eastAsia"/>
          <w:sz w:val="32"/>
          <w:szCs w:val="32"/>
        </w:rPr>
        <w:t>机构设置</w:t>
      </w:r>
      <w:r w:rsidRPr="003F44CD">
        <w:rPr>
          <w:rFonts w:ascii="仿宋_GB2312" w:eastAsia="仿宋_GB2312" w:hAnsi="仿宋_GB2312" w:cs="仿宋_GB2312" w:hint="eastAsia"/>
          <w:sz w:val="32"/>
          <w:szCs w:val="32"/>
        </w:rPr>
        <w:t>：同江市房屋征收管理办公室内设</w:t>
      </w:r>
      <w:r w:rsidRPr="003F44CD">
        <w:rPr>
          <w:rFonts w:ascii="仿宋_GB2312" w:eastAsia="仿宋_GB2312" w:hAnsi="宋体" w:hint="eastAsia"/>
          <w:sz w:val="32"/>
          <w:szCs w:val="32"/>
        </w:rPr>
        <w:t>五</w:t>
      </w:r>
      <w:r w:rsidRPr="003F44CD">
        <w:rPr>
          <w:rFonts w:ascii="仿宋_GB2312" w:eastAsia="仿宋_GB2312" w:hAnsi="仿宋_GB2312" w:cs="仿宋_GB2312" w:hint="eastAsia"/>
          <w:sz w:val="32"/>
          <w:szCs w:val="32"/>
        </w:rPr>
        <w:t>个职能科室，包括：</w:t>
      </w:r>
      <w:r w:rsidRPr="003F44CD">
        <w:rPr>
          <w:rFonts w:ascii="仿宋_GB2312" w:eastAsia="仿宋_GB2312" w:hAnsi="仿宋" w:cs="仿宋" w:hint="eastAsia"/>
          <w:sz w:val="32"/>
          <w:szCs w:val="32"/>
        </w:rPr>
        <w:t>调解服务中心、档案管理、行政综合、征收管理、现场勘测。</w:t>
      </w:r>
    </w:p>
    <w:p w:rsidR="00EC6E30" w:rsidRDefault="008A4B70" w:rsidP="003F44CD">
      <w:pPr>
        <w:ind w:left="260" w:firstLineChars="150" w:firstLine="480"/>
        <w:rPr>
          <w:rFonts w:ascii="仿宋_GB2312" w:eastAsia="仿宋_GB2312" w:hAnsi="仿宋"/>
          <w:sz w:val="32"/>
          <w:szCs w:val="32"/>
        </w:rPr>
      </w:pPr>
      <w:r w:rsidRPr="003F44CD">
        <w:rPr>
          <w:rFonts w:ascii="仿宋_GB2312" w:eastAsia="仿宋_GB2312" w:hAnsi="仿宋" w:hint="eastAsia"/>
          <w:sz w:val="32"/>
          <w:szCs w:val="32"/>
        </w:rPr>
        <w:lastRenderedPageBreak/>
        <w:t>决算单位构成</w:t>
      </w:r>
      <w:r w:rsidR="003F44CD">
        <w:rPr>
          <w:rFonts w:ascii="仿宋_GB2312" w:eastAsia="仿宋_GB2312" w:hAnsi="仿宋" w:hint="eastAsia"/>
          <w:sz w:val="32"/>
          <w:szCs w:val="32"/>
        </w:rPr>
        <w:t>：</w:t>
      </w: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年度部门决算编报范围的单位有：事业单位</w:t>
      </w:r>
      <w:r>
        <w:rPr>
          <w:rFonts w:ascii="仿宋_GB2312" w:eastAsia="仿宋_GB2312" w:hAnsi="宋体" w:hint="eastAsia"/>
          <w:sz w:val="32"/>
          <w:szCs w:val="32"/>
        </w:rPr>
        <w:t>1</w:t>
      </w:r>
      <w:r>
        <w:rPr>
          <w:rFonts w:ascii="仿宋_GB2312" w:eastAsia="仿宋_GB2312" w:hAnsi="仿宋_GB2312" w:cs="仿宋_GB2312" w:hint="eastAsia"/>
          <w:sz w:val="32"/>
          <w:szCs w:val="32"/>
        </w:rPr>
        <w:t>个，同江市房屋征收管理办公室。</w:t>
      </w:r>
    </w:p>
    <w:p w:rsidR="00EC6E30" w:rsidRDefault="008A4B70">
      <w:pPr>
        <w:ind w:left="260" w:firstLineChars="229" w:firstLine="736"/>
        <w:rPr>
          <w:rFonts w:ascii="仿宋_GB2312" w:eastAsia="仿宋_GB2312" w:hAnsi="仿宋"/>
          <w:b/>
          <w:sz w:val="32"/>
          <w:szCs w:val="32"/>
        </w:rPr>
      </w:pPr>
      <w:r>
        <w:rPr>
          <w:rFonts w:ascii="仿宋_GB2312" w:eastAsia="仿宋_GB2312" w:hAnsi="仿宋" w:hint="eastAsia"/>
          <w:b/>
          <w:sz w:val="32"/>
          <w:szCs w:val="32"/>
        </w:rPr>
        <w:t>三、人员构成</w:t>
      </w:r>
    </w:p>
    <w:p w:rsidR="00EC6E30" w:rsidRDefault="008A4B70">
      <w:pPr>
        <w:widowControl w:val="0"/>
        <w:spacing w:line="560" w:lineRule="exact"/>
        <w:ind w:firstLineChars="250" w:firstLine="800"/>
        <w:rPr>
          <w:rFonts w:ascii="仿宋_GB2312" w:eastAsia="仿宋_GB2312" w:hAnsi="仿宋"/>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年末部门</w:t>
      </w:r>
      <w:r>
        <w:rPr>
          <w:rFonts w:ascii="仿宋_GB2312" w:eastAsia="仿宋_GB2312" w:hAnsi="仿宋" w:hint="eastAsia"/>
          <w:sz w:val="32"/>
          <w:szCs w:val="32"/>
        </w:rPr>
        <w:t>编制</w:t>
      </w:r>
      <w:r>
        <w:rPr>
          <w:rFonts w:ascii="仿宋_GB2312" w:eastAsia="仿宋_GB2312" w:hAnsi="宋体" w:hint="eastAsia"/>
          <w:sz w:val="32"/>
          <w:szCs w:val="32"/>
        </w:rPr>
        <w:t>11</w:t>
      </w:r>
      <w:r>
        <w:rPr>
          <w:rFonts w:ascii="仿宋_GB2312" w:eastAsia="仿宋_GB2312" w:hAnsi="仿宋" w:hint="eastAsia"/>
          <w:sz w:val="32"/>
          <w:szCs w:val="32"/>
        </w:rPr>
        <w:t>个，</w:t>
      </w:r>
      <w:r>
        <w:rPr>
          <w:rFonts w:ascii="仿宋_GB2312" w:eastAsia="仿宋_GB2312" w:hAnsi="仿宋_GB2312" w:cs="仿宋_GB2312" w:hint="eastAsia"/>
          <w:sz w:val="32"/>
          <w:szCs w:val="32"/>
        </w:rPr>
        <w:t>实有人数</w:t>
      </w:r>
      <w:r>
        <w:rPr>
          <w:rFonts w:ascii="仿宋_GB2312" w:eastAsia="仿宋_GB2312" w:hAnsi="宋体" w:hint="eastAsia"/>
          <w:sz w:val="32"/>
          <w:szCs w:val="32"/>
        </w:rPr>
        <w:t>7</w:t>
      </w:r>
      <w:r>
        <w:rPr>
          <w:rFonts w:ascii="仿宋_GB2312" w:eastAsia="仿宋_GB2312" w:hAnsi="仿宋_GB2312" w:cs="仿宋_GB2312" w:hint="eastAsia"/>
          <w:sz w:val="32"/>
          <w:szCs w:val="32"/>
        </w:rPr>
        <w:t>人，其中：在职</w:t>
      </w:r>
      <w:r>
        <w:rPr>
          <w:rFonts w:ascii="仿宋_GB2312" w:eastAsia="仿宋_GB2312" w:hAnsi="仿宋" w:hint="eastAsia"/>
          <w:sz w:val="32"/>
          <w:szCs w:val="32"/>
        </w:rPr>
        <w:t>人数</w:t>
      </w:r>
      <w:r>
        <w:rPr>
          <w:rFonts w:ascii="仿宋_GB2312" w:eastAsia="仿宋_GB2312" w:hAnsi="宋体" w:hint="eastAsia"/>
          <w:sz w:val="32"/>
          <w:szCs w:val="32"/>
        </w:rPr>
        <w:t>7</w:t>
      </w:r>
      <w:r>
        <w:rPr>
          <w:rFonts w:ascii="仿宋_GB2312" w:eastAsia="仿宋_GB2312" w:hAnsi="仿宋" w:hint="eastAsia"/>
          <w:sz w:val="32"/>
          <w:szCs w:val="32"/>
        </w:rPr>
        <w:t>个</w:t>
      </w:r>
      <w:r>
        <w:rPr>
          <w:rFonts w:ascii="仿宋_GB2312" w:eastAsia="仿宋_GB2312" w:hAnsi="仿宋_GB2312" w:cs="仿宋_GB2312" w:hint="eastAsia"/>
          <w:sz w:val="32"/>
          <w:szCs w:val="32"/>
        </w:rPr>
        <w:t>；</w:t>
      </w:r>
      <w:r>
        <w:rPr>
          <w:rFonts w:ascii="仿宋_GB2312" w:eastAsia="仿宋_GB2312" w:hAnsi="仿宋" w:hint="eastAsia"/>
          <w:sz w:val="32"/>
          <w:szCs w:val="32"/>
        </w:rPr>
        <w:t>离休人员</w:t>
      </w:r>
      <w:r>
        <w:rPr>
          <w:rFonts w:ascii="仿宋_GB2312" w:eastAsia="仿宋_GB2312" w:hAnsi="宋体" w:hint="eastAsia"/>
          <w:sz w:val="32"/>
          <w:szCs w:val="32"/>
        </w:rPr>
        <w:t>0</w:t>
      </w:r>
      <w:r>
        <w:rPr>
          <w:rFonts w:ascii="仿宋_GB2312" w:eastAsia="仿宋_GB2312" w:hAnsi="宋体" w:hint="eastAsia"/>
          <w:sz w:val="32"/>
          <w:szCs w:val="32"/>
        </w:rPr>
        <w:t>个；</w:t>
      </w:r>
      <w:r>
        <w:rPr>
          <w:rFonts w:ascii="仿宋_GB2312" w:eastAsia="仿宋_GB2312" w:hAnsi="仿宋" w:hint="eastAsia"/>
          <w:sz w:val="32"/>
          <w:szCs w:val="32"/>
        </w:rPr>
        <w:t>退休人员</w:t>
      </w:r>
      <w:r>
        <w:rPr>
          <w:rFonts w:ascii="仿宋_GB2312" w:eastAsia="仿宋_GB2312" w:hAnsi="仿宋" w:hint="eastAsia"/>
          <w:sz w:val="32"/>
          <w:szCs w:val="32"/>
        </w:rPr>
        <w:t>2</w:t>
      </w:r>
      <w:r>
        <w:rPr>
          <w:rFonts w:ascii="仿宋_GB2312" w:eastAsia="仿宋_GB2312" w:hAnsi="宋体" w:hint="eastAsia"/>
          <w:sz w:val="32"/>
          <w:szCs w:val="32"/>
        </w:rPr>
        <w:t>个。</w:t>
      </w:r>
    </w:p>
    <w:p w:rsidR="00EC6E30" w:rsidRDefault="008A4B70" w:rsidP="003F44CD">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第二部分</w:t>
      </w:r>
      <w:r>
        <w:rPr>
          <w:rFonts w:ascii="仿宋_GB2312" w:eastAsia="仿宋_GB2312" w:hAnsi="宋体" w:hint="eastAsia"/>
          <w:b/>
          <w:sz w:val="32"/>
          <w:szCs w:val="32"/>
        </w:rPr>
        <w:t>2019</w:t>
      </w:r>
      <w:r>
        <w:rPr>
          <w:rFonts w:ascii="仿宋_GB2312" w:eastAsia="仿宋_GB2312" w:hAnsi="宋体" w:hint="eastAsia"/>
          <w:b/>
          <w:sz w:val="32"/>
          <w:szCs w:val="32"/>
        </w:rPr>
        <w:t>年度部门决算表（见附件）</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一、收入支出决算总表</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二、收入决算表</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三、支出决算表</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四、财政拨款收入支出决算总表</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五、一般公共预算财政拨款支出决算表</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六、一般公共预算财政拨款基本支出决算表</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七、一般公共预算财政拨款“三公”经费支出决算表</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t>八、政府性基金预算财政拨款收入支出决算表</w:t>
      </w:r>
    </w:p>
    <w:p w:rsidR="00EC6E30" w:rsidRDefault="008A4B70" w:rsidP="003F44CD">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第三部分</w:t>
      </w:r>
      <w:r>
        <w:rPr>
          <w:rFonts w:ascii="仿宋_GB2312" w:eastAsia="仿宋_GB2312" w:hAnsi="宋体" w:hint="eastAsia"/>
          <w:b/>
          <w:sz w:val="32"/>
          <w:szCs w:val="32"/>
        </w:rPr>
        <w:t>2019</w:t>
      </w:r>
      <w:r>
        <w:rPr>
          <w:rFonts w:ascii="仿宋_GB2312" w:eastAsia="仿宋_GB2312" w:hAnsi="宋体" w:hint="eastAsia"/>
          <w:b/>
          <w:sz w:val="32"/>
          <w:szCs w:val="32"/>
        </w:rPr>
        <w:t>年度部门决算情况说明</w:t>
      </w:r>
    </w:p>
    <w:p w:rsidR="00EC6E30" w:rsidRDefault="008A4B70">
      <w:pPr>
        <w:ind w:left="900"/>
        <w:rPr>
          <w:rFonts w:ascii="仿宋_GB2312" w:eastAsia="仿宋_GB2312" w:hAnsi="仿宋"/>
          <w:b/>
          <w:sz w:val="32"/>
          <w:szCs w:val="32"/>
        </w:rPr>
      </w:pPr>
      <w:r>
        <w:rPr>
          <w:rFonts w:ascii="仿宋_GB2312" w:eastAsia="仿宋_GB2312" w:hAnsi="仿宋" w:hint="eastAsia"/>
          <w:b/>
          <w:sz w:val="32"/>
          <w:szCs w:val="32"/>
        </w:rPr>
        <w:t xml:space="preserve"> </w:t>
      </w:r>
      <w:r>
        <w:rPr>
          <w:rFonts w:ascii="仿宋_GB2312" w:eastAsia="仿宋_GB2312" w:hAnsi="仿宋" w:hint="eastAsia"/>
          <w:b/>
          <w:sz w:val="32"/>
          <w:szCs w:val="32"/>
        </w:rPr>
        <w:t>一、收入支出决算总体情况说明</w:t>
      </w:r>
    </w:p>
    <w:p w:rsidR="00EC6E30" w:rsidRDefault="008A4B70">
      <w:pPr>
        <w:ind w:left="142" w:firstLineChars="221" w:firstLine="707"/>
        <w:rPr>
          <w:rFonts w:ascii="仿宋_GB2312" w:eastAsia="仿宋_GB2312" w:hAnsi="仿宋"/>
          <w:b/>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年度收、支总计</w:t>
      </w:r>
      <w:r>
        <w:rPr>
          <w:rFonts w:ascii="仿宋_GB2312" w:eastAsia="仿宋_GB2312" w:hAnsi="仿宋" w:hint="eastAsia"/>
          <w:sz w:val="32"/>
          <w:szCs w:val="32"/>
        </w:rPr>
        <w:t>8425.01</w:t>
      </w:r>
      <w:r>
        <w:rPr>
          <w:rFonts w:ascii="仿宋_GB2312" w:eastAsia="仿宋_GB2312" w:hAnsi="仿宋" w:hint="eastAsia"/>
          <w:sz w:val="32"/>
          <w:szCs w:val="32"/>
        </w:rPr>
        <w:t>万元。与</w:t>
      </w:r>
      <w:r>
        <w:rPr>
          <w:rFonts w:ascii="仿宋_GB2312" w:eastAsia="仿宋_GB2312" w:hAnsi="仿宋" w:hint="eastAsia"/>
          <w:sz w:val="32"/>
          <w:szCs w:val="32"/>
        </w:rPr>
        <w:t>2018</w:t>
      </w:r>
      <w:r>
        <w:rPr>
          <w:rFonts w:ascii="仿宋_GB2312" w:eastAsia="仿宋_GB2312" w:hAnsi="仿宋" w:hint="eastAsia"/>
          <w:sz w:val="32"/>
          <w:szCs w:val="32"/>
        </w:rPr>
        <w:t>年相比，收、支总计</w:t>
      </w:r>
      <w:r>
        <w:rPr>
          <w:rFonts w:ascii="仿宋_GB2312" w:eastAsia="仿宋_GB2312" w:hAnsi="仿宋" w:hint="eastAsia"/>
          <w:sz w:val="32"/>
          <w:szCs w:val="32"/>
        </w:rPr>
        <w:t>2592.36</w:t>
      </w:r>
      <w:r>
        <w:rPr>
          <w:rFonts w:ascii="仿宋_GB2312" w:eastAsia="仿宋_GB2312" w:hAnsi="仿宋" w:hint="eastAsia"/>
          <w:sz w:val="32"/>
          <w:szCs w:val="32"/>
        </w:rPr>
        <w:t>各增加</w:t>
      </w:r>
      <w:r>
        <w:rPr>
          <w:rFonts w:ascii="仿宋_GB2312" w:eastAsia="仿宋_GB2312" w:hAnsi="仿宋" w:hint="eastAsia"/>
          <w:sz w:val="32"/>
          <w:szCs w:val="32"/>
        </w:rPr>
        <w:t>5832.65</w:t>
      </w:r>
      <w:r>
        <w:rPr>
          <w:rFonts w:ascii="仿宋_GB2312" w:eastAsia="仿宋_GB2312" w:hAnsi="仿宋" w:hint="eastAsia"/>
          <w:sz w:val="32"/>
          <w:szCs w:val="32"/>
        </w:rPr>
        <w:t>万元，增长</w:t>
      </w:r>
      <w:r>
        <w:rPr>
          <w:rFonts w:ascii="仿宋_GB2312" w:eastAsia="仿宋_GB2312" w:hAnsi="仿宋" w:hint="eastAsia"/>
          <w:sz w:val="32"/>
          <w:szCs w:val="32"/>
        </w:rPr>
        <w:t>224.99%</w:t>
      </w:r>
      <w:r>
        <w:rPr>
          <w:rFonts w:ascii="仿宋_GB2312" w:eastAsia="仿宋_GB2312" w:hAnsi="仿宋" w:hint="eastAsia"/>
          <w:sz w:val="32"/>
          <w:szCs w:val="32"/>
        </w:rPr>
        <w:t>。主要原因是</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月到</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月棚户区改造攻坚期间资金大幅度增加。</w:t>
      </w:r>
    </w:p>
    <w:p w:rsidR="00EC6E30" w:rsidRDefault="008A4B70">
      <w:pPr>
        <w:ind w:left="142" w:firstLineChars="221" w:firstLine="710"/>
        <w:rPr>
          <w:rFonts w:ascii="仿宋_GB2312" w:eastAsia="仿宋_GB2312" w:hAnsi="仿宋"/>
          <w:b/>
          <w:sz w:val="32"/>
          <w:szCs w:val="32"/>
        </w:rPr>
      </w:pPr>
      <w:r>
        <w:rPr>
          <w:rFonts w:ascii="仿宋_GB2312" w:eastAsia="仿宋_GB2312" w:hAnsi="仿宋" w:hint="eastAsia"/>
          <w:b/>
          <w:sz w:val="32"/>
          <w:szCs w:val="32"/>
        </w:rPr>
        <w:lastRenderedPageBreak/>
        <w:t>二、收入决算情况说明</w:t>
      </w:r>
    </w:p>
    <w:p w:rsidR="00EC6E30" w:rsidRDefault="008A4B70">
      <w:pPr>
        <w:ind w:left="142" w:firstLineChars="221" w:firstLine="707"/>
        <w:rPr>
          <w:rFonts w:ascii="仿宋_GB2312" w:eastAsia="仿宋_GB2312" w:hAnsi="仿宋"/>
          <w:sz w:val="32"/>
          <w:szCs w:val="32"/>
        </w:rPr>
      </w:pPr>
      <w:r>
        <w:rPr>
          <w:rFonts w:ascii="仿宋_GB2312" w:eastAsia="仿宋_GB2312" w:hAnsi="仿宋" w:hint="eastAsia"/>
          <w:sz w:val="32"/>
          <w:szCs w:val="32"/>
        </w:rPr>
        <w:t>本年收入合计</w:t>
      </w:r>
      <w:r>
        <w:rPr>
          <w:rFonts w:ascii="仿宋_GB2312" w:eastAsia="仿宋_GB2312" w:hAnsi="仿宋" w:hint="eastAsia"/>
          <w:sz w:val="32"/>
          <w:szCs w:val="32"/>
        </w:rPr>
        <w:t>4626.95</w:t>
      </w:r>
      <w:r>
        <w:rPr>
          <w:rFonts w:ascii="仿宋_GB2312" w:eastAsia="仿宋_GB2312" w:hAnsi="仿宋" w:hint="eastAsia"/>
          <w:sz w:val="32"/>
          <w:szCs w:val="32"/>
        </w:rPr>
        <w:t>万元，其中：财政拨款收入</w:t>
      </w:r>
      <w:r>
        <w:rPr>
          <w:rFonts w:ascii="仿宋_GB2312" w:eastAsia="仿宋_GB2312" w:hAnsi="仿宋" w:hint="eastAsia"/>
          <w:sz w:val="32"/>
          <w:szCs w:val="32"/>
        </w:rPr>
        <w:t>4625.48</w:t>
      </w:r>
      <w:r>
        <w:rPr>
          <w:rFonts w:ascii="仿宋_GB2312" w:eastAsia="仿宋_GB2312" w:hAnsi="仿宋" w:hint="eastAsia"/>
          <w:sz w:val="32"/>
          <w:szCs w:val="32"/>
        </w:rPr>
        <w:t>万元，占</w:t>
      </w:r>
      <w:r>
        <w:rPr>
          <w:rFonts w:ascii="仿宋_GB2312" w:eastAsia="仿宋_GB2312" w:hAnsi="仿宋" w:hint="eastAsia"/>
          <w:sz w:val="32"/>
          <w:szCs w:val="32"/>
        </w:rPr>
        <w:t>99.97%</w:t>
      </w:r>
      <w:r>
        <w:rPr>
          <w:rFonts w:ascii="仿宋_GB2312" w:eastAsia="仿宋_GB2312" w:hAnsi="仿宋" w:hint="eastAsia"/>
          <w:sz w:val="32"/>
          <w:szCs w:val="32"/>
        </w:rPr>
        <w:t>；其他收入</w:t>
      </w:r>
      <w:r>
        <w:rPr>
          <w:rFonts w:ascii="仿宋_GB2312" w:eastAsia="仿宋_GB2312" w:hAnsi="仿宋" w:hint="eastAsia"/>
          <w:sz w:val="32"/>
          <w:szCs w:val="32"/>
        </w:rPr>
        <w:t>1.47</w:t>
      </w:r>
      <w:r>
        <w:rPr>
          <w:rFonts w:ascii="仿宋_GB2312" w:eastAsia="仿宋_GB2312" w:hAnsi="仿宋" w:hint="eastAsia"/>
          <w:sz w:val="32"/>
          <w:szCs w:val="32"/>
        </w:rPr>
        <w:t>万元，占</w:t>
      </w:r>
      <w:r>
        <w:rPr>
          <w:rFonts w:ascii="仿宋_GB2312" w:eastAsia="仿宋_GB2312" w:hAnsi="仿宋" w:hint="eastAsia"/>
          <w:sz w:val="32"/>
          <w:szCs w:val="32"/>
        </w:rPr>
        <w:t>0.03%</w:t>
      </w:r>
      <w:r>
        <w:rPr>
          <w:rFonts w:ascii="仿宋_GB2312" w:eastAsia="仿宋_GB2312" w:hAnsi="仿宋" w:hint="eastAsia"/>
          <w:sz w:val="32"/>
          <w:szCs w:val="32"/>
        </w:rPr>
        <w:t>。</w:t>
      </w:r>
    </w:p>
    <w:p w:rsidR="00EC6E30" w:rsidRDefault="008A4B70">
      <w:pPr>
        <w:ind w:left="142" w:firstLineChars="221" w:firstLine="710"/>
        <w:rPr>
          <w:rFonts w:ascii="仿宋_GB2312" w:eastAsia="仿宋_GB2312" w:hAnsi="仿宋"/>
          <w:b/>
          <w:sz w:val="32"/>
          <w:szCs w:val="32"/>
        </w:rPr>
      </w:pPr>
      <w:r>
        <w:rPr>
          <w:rFonts w:ascii="仿宋_GB2312" w:eastAsia="仿宋_GB2312" w:hAnsi="仿宋" w:hint="eastAsia"/>
          <w:b/>
          <w:sz w:val="32"/>
          <w:szCs w:val="32"/>
        </w:rPr>
        <w:t>三、支出决算情况说明</w:t>
      </w:r>
    </w:p>
    <w:p w:rsidR="00EC6E30" w:rsidRDefault="008A4B70">
      <w:pPr>
        <w:ind w:left="142" w:firstLineChars="221" w:firstLine="707"/>
        <w:rPr>
          <w:rFonts w:ascii="仿宋_GB2312" w:eastAsia="仿宋_GB2312" w:hAnsi="仿宋"/>
          <w:sz w:val="32"/>
          <w:szCs w:val="32"/>
        </w:rPr>
      </w:pPr>
      <w:r>
        <w:rPr>
          <w:rFonts w:ascii="仿宋_GB2312" w:eastAsia="仿宋_GB2312" w:hAnsi="仿宋" w:hint="eastAsia"/>
          <w:sz w:val="32"/>
          <w:szCs w:val="32"/>
        </w:rPr>
        <w:t>本年支出合计</w:t>
      </w:r>
      <w:r>
        <w:rPr>
          <w:rFonts w:ascii="仿宋_GB2312" w:eastAsia="仿宋_GB2312" w:hAnsi="仿宋" w:hint="eastAsia"/>
          <w:sz w:val="32"/>
          <w:szCs w:val="32"/>
        </w:rPr>
        <w:t>8421.76</w:t>
      </w:r>
      <w:r>
        <w:rPr>
          <w:rFonts w:ascii="仿宋_GB2312" w:eastAsia="仿宋_GB2312" w:hAnsi="仿宋" w:hint="eastAsia"/>
          <w:sz w:val="32"/>
          <w:szCs w:val="32"/>
        </w:rPr>
        <w:t>万元，其中：基本支出</w:t>
      </w:r>
      <w:r>
        <w:rPr>
          <w:rFonts w:ascii="仿宋_GB2312" w:eastAsia="仿宋_GB2312" w:hAnsi="仿宋" w:hint="eastAsia"/>
          <w:sz w:val="32"/>
          <w:szCs w:val="32"/>
        </w:rPr>
        <w:t>93.73</w:t>
      </w:r>
      <w:r>
        <w:rPr>
          <w:rFonts w:ascii="仿宋_GB2312" w:eastAsia="仿宋_GB2312" w:hAnsi="仿宋" w:hint="eastAsia"/>
          <w:sz w:val="32"/>
          <w:szCs w:val="32"/>
        </w:rPr>
        <w:t>万元，占</w:t>
      </w:r>
      <w:r>
        <w:rPr>
          <w:rFonts w:ascii="仿宋_GB2312" w:eastAsia="仿宋_GB2312" w:hAnsi="仿宋" w:hint="eastAsia"/>
          <w:sz w:val="32"/>
          <w:szCs w:val="32"/>
        </w:rPr>
        <w:t>1.11%</w:t>
      </w:r>
      <w:r>
        <w:rPr>
          <w:rFonts w:ascii="仿宋_GB2312" w:eastAsia="仿宋_GB2312" w:hAnsi="仿宋" w:hint="eastAsia"/>
          <w:sz w:val="32"/>
          <w:szCs w:val="32"/>
        </w:rPr>
        <w:t>；项目支出</w:t>
      </w:r>
      <w:r>
        <w:rPr>
          <w:rFonts w:ascii="仿宋_GB2312" w:eastAsia="仿宋_GB2312" w:hAnsi="仿宋" w:hint="eastAsia"/>
          <w:sz w:val="32"/>
          <w:szCs w:val="32"/>
        </w:rPr>
        <w:t>8328.04</w:t>
      </w:r>
      <w:r>
        <w:rPr>
          <w:rFonts w:ascii="仿宋_GB2312" w:eastAsia="仿宋_GB2312" w:hAnsi="仿宋" w:hint="eastAsia"/>
          <w:sz w:val="32"/>
          <w:szCs w:val="32"/>
        </w:rPr>
        <w:t>万元，占</w:t>
      </w:r>
      <w:r>
        <w:rPr>
          <w:rFonts w:ascii="仿宋_GB2312" w:eastAsia="仿宋_GB2312" w:hAnsi="仿宋" w:hint="eastAsia"/>
          <w:sz w:val="32"/>
          <w:szCs w:val="32"/>
        </w:rPr>
        <w:t>98.89%</w:t>
      </w:r>
      <w:r>
        <w:rPr>
          <w:rFonts w:ascii="仿宋_GB2312" w:eastAsia="仿宋_GB2312" w:hAnsi="仿宋" w:hint="eastAsia"/>
          <w:sz w:val="32"/>
          <w:szCs w:val="32"/>
        </w:rPr>
        <w:t>。</w:t>
      </w:r>
    </w:p>
    <w:p w:rsidR="00EC6E30" w:rsidRDefault="008A4B70">
      <w:pPr>
        <w:ind w:left="142" w:right="266" w:firstLineChars="221" w:firstLine="710"/>
        <w:rPr>
          <w:rFonts w:ascii="仿宋_GB2312" w:eastAsia="仿宋_GB2312" w:hAnsi="仿宋"/>
          <w:b/>
          <w:sz w:val="32"/>
          <w:szCs w:val="32"/>
        </w:rPr>
      </w:pPr>
      <w:r>
        <w:rPr>
          <w:rFonts w:ascii="仿宋_GB2312" w:eastAsia="仿宋_GB2312" w:hAnsi="仿宋" w:hint="eastAsia"/>
          <w:b/>
          <w:sz w:val="32"/>
          <w:szCs w:val="32"/>
        </w:rPr>
        <w:t>四、财政拨款收入支出决算总体情况说明</w:t>
      </w:r>
    </w:p>
    <w:p w:rsidR="00EC6E30" w:rsidRDefault="008A4B70">
      <w:pPr>
        <w:ind w:left="142" w:firstLineChars="221" w:firstLine="707"/>
        <w:rPr>
          <w:rFonts w:ascii="仿宋_GB2312" w:eastAsia="仿宋_GB2312" w:hAnsi="仿宋"/>
          <w:b/>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年度财政拨款收、支总计</w:t>
      </w:r>
      <w:r>
        <w:rPr>
          <w:rFonts w:ascii="仿宋_GB2312" w:eastAsia="仿宋_GB2312" w:hAnsi="仿宋" w:hint="eastAsia"/>
          <w:sz w:val="32"/>
          <w:szCs w:val="32"/>
        </w:rPr>
        <w:t>8420.71</w:t>
      </w:r>
      <w:r>
        <w:rPr>
          <w:rFonts w:ascii="仿宋_GB2312" w:eastAsia="仿宋_GB2312" w:hAnsi="仿宋" w:hint="eastAsia"/>
          <w:sz w:val="32"/>
          <w:szCs w:val="32"/>
        </w:rPr>
        <w:t>万元。与</w:t>
      </w:r>
      <w:r>
        <w:rPr>
          <w:rFonts w:ascii="仿宋_GB2312" w:eastAsia="仿宋_GB2312" w:hAnsi="仿宋" w:hint="eastAsia"/>
          <w:sz w:val="32"/>
          <w:szCs w:val="32"/>
        </w:rPr>
        <w:t>2018</w:t>
      </w:r>
      <w:r>
        <w:rPr>
          <w:rFonts w:ascii="仿宋_GB2312" w:eastAsia="仿宋_GB2312" w:hAnsi="仿宋" w:hint="eastAsia"/>
          <w:sz w:val="32"/>
          <w:szCs w:val="32"/>
        </w:rPr>
        <w:t>年相比，财政拨款收、支总计</w:t>
      </w:r>
      <w:r>
        <w:rPr>
          <w:rFonts w:ascii="仿宋_GB2312" w:eastAsia="仿宋_GB2312" w:hAnsi="仿宋" w:hint="eastAsia"/>
          <w:sz w:val="32"/>
          <w:szCs w:val="32"/>
        </w:rPr>
        <w:t>2588.06</w:t>
      </w:r>
      <w:r>
        <w:rPr>
          <w:rFonts w:ascii="仿宋_GB2312" w:eastAsia="仿宋_GB2312" w:hAnsi="仿宋" w:hint="eastAsia"/>
          <w:sz w:val="32"/>
          <w:szCs w:val="32"/>
        </w:rPr>
        <w:t>各增加</w:t>
      </w:r>
      <w:r>
        <w:rPr>
          <w:rFonts w:ascii="仿宋_GB2312" w:eastAsia="仿宋_GB2312" w:hAnsi="仿宋" w:hint="eastAsia"/>
          <w:sz w:val="32"/>
          <w:szCs w:val="32"/>
        </w:rPr>
        <w:t>5832.65</w:t>
      </w:r>
      <w:r>
        <w:rPr>
          <w:rFonts w:ascii="仿宋_GB2312" w:eastAsia="仿宋_GB2312" w:hAnsi="仿宋" w:hint="eastAsia"/>
          <w:sz w:val="32"/>
          <w:szCs w:val="32"/>
        </w:rPr>
        <w:t>万元，上升</w:t>
      </w:r>
      <w:r>
        <w:rPr>
          <w:rFonts w:ascii="仿宋_GB2312" w:eastAsia="仿宋_GB2312" w:hAnsi="仿宋" w:hint="eastAsia"/>
          <w:sz w:val="32"/>
          <w:szCs w:val="32"/>
        </w:rPr>
        <w:t>225.37%</w:t>
      </w:r>
      <w:r>
        <w:rPr>
          <w:rFonts w:ascii="仿宋_GB2312" w:eastAsia="仿宋_GB2312" w:hAnsi="仿宋" w:hint="eastAsia"/>
          <w:sz w:val="32"/>
          <w:szCs w:val="32"/>
        </w:rPr>
        <w:t>。主要原因是</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月到</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月棚户区改造攻坚期</w:t>
      </w:r>
      <w:r>
        <w:rPr>
          <w:rFonts w:ascii="仿宋_GB2312" w:eastAsia="仿宋_GB2312" w:hAnsi="仿宋" w:hint="eastAsia"/>
          <w:sz w:val="32"/>
          <w:szCs w:val="32"/>
        </w:rPr>
        <w:t>间资金大幅度增加。</w:t>
      </w:r>
    </w:p>
    <w:p w:rsidR="00EC6E30" w:rsidRDefault="008A4B70">
      <w:pPr>
        <w:ind w:left="142" w:right="266" w:firstLineChars="221" w:firstLine="710"/>
        <w:jc w:val="both"/>
        <w:rPr>
          <w:rFonts w:ascii="仿宋_GB2312" w:eastAsia="仿宋_GB2312" w:hAnsi="仿宋"/>
          <w:b/>
          <w:sz w:val="32"/>
          <w:szCs w:val="32"/>
        </w:rPr>
      </w:pPr>
      <w:r>
        <w:rPr>
          <w:rFonts w:ascii="仿宋_GB2312" w:eastAsia="仿宋_GB2312" w:hAnsi="仿宋" w:hint="eastAsia"/>
          <w:b/>
          <w:sz w:val="32"/>
          <w:szCs w:val="32"/>
        </w:rPr>
        <w:t>五、一般公共预算财政拨款支出决算情况说明</w:t>
      </w:r>
    </w:p>
    <w:p w:rsidR="00EC6E30" w:rsidRDefault="008A4B70">
      <w:pPr>
        <w:ind w:left="142" w:firstLineChars="221" w:firstLine="710"/>
        <w:rPr>
          <w:rFonts w:ascii="仿宋_GB2312" w:eastAsia="仿宋_GB2312" w:hAnsi="仿宋"/>
          <w:b/>
          <w:sz w:val="32"/>
          <w:szCs w:val="32"/>
        </w:rPr>
      </w:pPr>
      <w:r>
        <w:rPr>
          <w:rFonts w:ascii="仿宋_GB2312" w:eastAsia="仿宋_GB2312" w:hAnsi="仿宋" w:hint="eastAsia"/>
          <w:b/>
          <w:sz w:val="32"/>
          <w:szCs w:val="32"/>
        </w:rPr>
        <w:t>（一）一般公共预算财政拨款支出决算总体情况。</w:t>
      </w:r>
    </w:p>
    <w:p w:rsidR="00EC6E30" w:rsidRDefault="008A4B70">
      <w:pPr>
        <w:ind w:left="142" w:firstLineChars="221" w:firstLine="707"/>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年度一般公共预算财政拨款支出</w:t>
      </w:r>
      <w:r>
        <w:rPr>
          <w:rFonts w:ascii="仿宋_GB2312" w:eastAsia="仿宋_GB2312" w:hAnsi="仿宋" w:hint="eastAsia"/>
          <w:sz w:val="32"/>
          <w:szCs w:val="32"/>
        </w:rPr>
        <w:t>8392.89</w:t>
      </w:r>
      <w:r>
        <w:rPr>
          <w:rFonts w:ascii="仿宋_GB2312" w:eastAsia="仿宋_GB2312" w:hAnsi="仿宋" w:hint="eastAsia"/>
          <w:sz w:val="32"/>
          <w:szCs w:val="32"/>
        </w:rPr>
        <w:t>万元，占本年支出合计的</w:t>
      </w:r>
      <w:r>
        <w:rPr>
          <w:rFonts w:ascii="仿宋_GB2312" w:eastAsia="仿宋_GB2312" w:hAnsi="仿宋" w:hint="eastAsia"/>
          <w:sz w:val="32"/>
          <w:szCs w:val="32"/>
        </w:rPr>
        <w:t>100%</w:t>
      </w:r>
      <w:r>
        <w:rPr>
          <w:rFonts w:ascii="仿宋_GB2312" w:eastAsia="仿宋_GB2312" w:hAnsi="仿宋" w:hint="eastAsia"/>
          <w:sz w:val="32"/>
          <w:szCs w:val="32"/>
        </w:rPr>
        <w:t>。与</w:t>
      </w:r>
      <w:r>
        <w:rPr>
          <w:rFonts w:ascii="仿宋_GB2312" w:eastAsia="仿宋_GB2312" w:hAnsi="仿宋" w:hint="eastAsia"/>
          <w:sz w:val="32"/>
          <w:szCs w:val="32"/>
        </w:rPr>
        <w:t>2018</w:t>
      </w:r>
      <w:r>
        <w:rPr>
          <w:rFonts w:ascii="仿宋_GB2312" w:eastAsia="仿宋_GB2312" w:hAnsi="仿宋" w:hint="eastAsia"/>
          <w:sz w:val="32"/>
          <w:szCs w:val="32"/>
        </w:rPr>
        <w:t>年相比，一般公共预算财政拨款支出增加</w:t>
      </w:r>
      <w:r>
        <w:rPr>
          <w:rFonts w:ascii="仿宋_GB2312" w:eastAsia="仿宋_GB2312" w:hAnsi="仿宋" w:hint="eastAsia"/>
          <w:sz w:val="32"/>
          <w:szCs w:val="32"/>
        </w:rPr>
        <w:t>6358.46</w:t>
      </w:r>
      <w:r>
        <w:rPr>
          <w:rFonts w:ascii="仿宋_GB2312" w:eastAsia="仿宋_GB2312" w:hAnsi="仿宋" w:hint="eastAsia"/>
          <w:sz w:val="32"/>
          <w:szCs w:val="32"/>
        </w:rPr>
        <w:t>万元，增长</w:t>
      </w:r>
      <w:r>
        <w:rPr>
          <w:rFonts w:ascii="仿宋_GB2312" w:eastAsia="仿宋_GB2312" w:hAnsi="仿宋" w:hint="eastAsia"/>
          <w:sz w:val="32"/>
          <w:szCs w:val="32"/>
        </w:rPr>
        <w:t>75.76%</w:t>
      </w:r>
      <w:r>
        <w:rPr>
          <w:rFonts w:ascii="仿宋_GB2312" w:eastAsia="仿宋_GB2312" w:hAnsi="仿宋" w:hint="eastAsia"/>
          <w:sz w:val="32"/>
          <w:szCs w:val="32"/>
        </w:rPr>
        <w:t>。主要原因是</w:t>
      </w:r>
      <w:r>
        <w:rPr>
          <w:rFonts w:ascii="仿宋_GB2312" w:eastAsia="仿宋_GB2312" w:hAnsi="仿宋" w:hint="eastAsia"/>
          <w:sz w:val="32"/>
          <w:szCs w:val="32"/>
        </w:rPr>
        <w:t>2018</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月到</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月棚户区改造攻坚期间资金大幅度增加。</w:t>
      </w:r>
    </w:p>
    <w:p w:rsidR="00EC6E30" w:rsidRDefault="008A4B70">
      <w:pPr>
        <w:ind w:left="900"/>
        <w:rPr>
          <w:rFonts w:ascii="仿宋_GB2312" w:eastAsia="仿宋_GB2312" w:hAnsi="仿宋"/>
          <w:b/>
          <w:sz w:val="32"/>
          <w:szCs w:val="32"/>
        </w:rPr>
      </w:pPr>
      <w:r>
        <w:rPr>
          <w:rFonts w:ascii="仿宋_GB2312" w:eastAsia="仿宋_GB2312" w:hAnsi="仿宋" w:hint="eastAsia"/>
          <w:b/>
          <w:sz w:val="32"/>
          <w:szCs w:val="32"/>
        </w:rPr>
        <w:t>（二）一般公共预算财政拨款支出决算结构情况。</w:t>
      </w:r>
    </w:p>
    <w:p w:rsidR="00EC6E30" w:rsidRDefault="008A4B70">
      <w:pPr>
        <w:ind w:leftChars="-1" w:left="-2" w:firstLineChars="320" w:firstLine="1024"/>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年度一般公共预算财政拨款支出</w:t>
      </w:r>
      <w:r>
        <w:rPr>
          <w:rFonts w:ascii="仿宋_GB2312" w:eastAsia="仿宋_GB2312" w:hAnsi="仿宋" w:hint="eastAsia"/>
          <w:sz w:val="32"/>
          <w:szCs w:val="32"/>
        </w:rPr>
        <w:t>8392.89</w:t>
      </w:r>
      <w:r>
        <w:rPr>
          <w:rFonts w:ascii="仿宋_GB2312" w:eastAsia="仿宋_GB2312" w:hAnsi="仿宋" w:hint="eastAsia"/>
          <w:sz w:val="32"/>
          <w:szCs w:val="32"/>
        </w:rPr>
        <w:t>万元，主要用于以下方面：</w:t>
      </w:r>
      <w:r>
        <w:rPr>
          <w:rFonts w:ascii="仿宋_GB2312" w:eastAsia="仿宋_GB2312" w:hAnsi="仿宋" w:hint="eastAsia"/>
          <w:b/>
          <w:sz w:val="32"/>
          <w:szCs w:val="32"/>
        </w:rPr>
        <w:t>社会保障和就业（类）</w:t>
      </w:r>
      <w:r>
        <w:rPr>
          <w:rFonts w:ascii="仿宋_GB2312" w:eastAsia="仿宋_GB2312" w:hAnsi="仿宋" w:hint="eastAsia"/>
          <w:sz w:val="32"/>
          <w:szCs w:val="32"/>
        </w:rPr>
        <w:t>支出</w:t>
      </w:r>
      <w:r>
        <w:rPr>
          <w:rFonts w:ascii="仿宋_GB2312" w:eastAsia="仿宋_GB2312" w:hAnsi="仿宋" w:hint="eastAsia"/>
          <w:sz w:val="32"/>
          <w:szCs w:val="32"/>
        </w:rPr>
        <w:t>7.80</w:t>
      </w:r>
      <w:r>
        <w:rPr>
          <w:rFonts w:ascii="仿宋_GB2312" w:eastAsia="仿宋_GB2312" w:hAnsi="仿宋" w:hint="eastAsia"/>
          <w:sz w:val="32"/>
          <w:szCs w:val="32"/>
        </w:rPr>
        <w:t>万元，</w:t>
      </w:r>
      <w:r>
        <w:rPr>
          <w:rFonts w:ascii="仿宋_GB2312" w:eastAsia="仿宋_GB2312" w:hAnsi="仿宋" w:hint="eastAsia"/>
          <w:sz w:val="32"/>
          <w:szCs w:val="32"/>
        </w:rPr>
        <w:t>占</w:t>
      </w:r>
      <w:r>
        <w:rPr>
          <w:rFonts w:ascii="仿宋_GB2312" w:eastAsia="仿宋_GB2312" w:hAnsi="仿宋" w:hint="eastAsia"/>
          <w:sz w:val="32"/>
          <w:szCs w:val="32"/>
        </w:rPr>
        <w:t>0.09%</w:t>
      </w:r>
      <w:r>
        <w:rPr>
          <w:rFonts w:ascii="仿宋_GB2312" w:eastAsia="仿宋_GB2312" w:hAnsi="仿宋" w:hint="eastAsia"/>
          <w:sz w:val="32"/>
          <w:szCs w:val="32"/>
        </w:rPr>
        <w:t>；</w:t>
      </w:r>
      <w:r>
        <w:rPr>
          <w:rFonts w:ascii="仿宋_GB2312" w:eastAsia="仿宋_GB2312" w:hAnsi="仿宋" w:hint="eastAsia"/>
          <w:b/>
          <w:sz w:val="32"/>
          <w:szCs w:val="32"/>
        </w:rPr>
        <w:t>医疗卫生与计划生育（类）</w:t>
      </w:r>
      <w:r>
        <w:rPr>
          <w:rFonts w:ascii="仿宋_GB2312" w:eastAsia="仿宋_GB2312" w:hAnsi="仿宋" w:hint="eastAsia"/>
          <w:sz w:val="32"/>
          <w:szCs w:val="32"/>
        </w:rPr>
        <w:t>支出</w:t>
      </w:r>
      <w:r>
        <w:rPr>
          <w:rFonts w:ascii="仿宋_GB2312" w:eastAsia="仿宋_GB2312" w:hAnsi="仿宋" w:hint="eastAsia"/>
          <w:sz w:val="32"/>
          <w:szCs w:val="32"/>
        </w:rPr>
        <w:t>3.34</w:t>
      </w:r>
      <w:r>
        <w:rPr>
          <w:rFonts w:ascii="仿宋_GB2312" w:eastAsia="仿宋_GB2312" w:hAnsi="仿宋" w:hint="eastAsia"/>
          <w:sz w:val="32"/>
          <w:szCs w:val="32"/>
        </w:rPr>
        <w:t>万元，占</w:t>
      </w:r>
      <w:r>
        <w:rPr>
          <w:rFonts w:ascii="仿宋_GB2312" w:eastAsia="仿宋_GB2312" w:hAnsi="仿宋" w:hint="eastAsia"/>
          <w:sz w:val="32"/>
          <w:szCs w:val="32"/>
        </w:rPr>
        <w:lastRenderedPageBreak/>
        <w:t>0.04%</w:t>
      </w:r>
      <w:r>
        <w:rPr>
          <w:rFonts w:ascii="仿宋_GB2312" w:eastAsia="仿宋_GB2312" w:hAnsi="仿宋" w:hint="eastAsia"/>
          <w:sz w:val="32"/>
          <w:szCs w:val="32"/>
        </w:rPr>
        <w:t>；</w:t>
      </w:r>
      <w:r>
        <w:rPr>
          <w:rFonts w:ascii="仿宋_GB2312" w:eastAsia="仿宋_GB2312" w:hAnsi="仿宋" w:hint="eastAsia"/>
          <w:b/>
          <w:sz w:val="32"/>
          <w:szCs w:val="32"/>
        </w:rPr>
        <w:t>城乡社区（类）</w:t>
      </w:r>
      <w:r>
        <w:rPr>
          <w:rFonts w:ascii="仿宋_GB2312" w:eastAsia="仿宋_GB2312" w:hAnsi="仿宋" w:hint="eastAsia"/>
          <w:sz w:val="32"/>
          <w:szCs w:val="32"/>
        </w:rPr>
        <w:t>支出</w:t>
      </w:r>
      <w:r>
        <w:rPr>
          <w:rFonts w:ascii="仿宋_GB2312" w:eastAsia="仿宋_GB2312" w:hAnsi="仿宋" w:hint="eastAsia"/>
          <w:sz w:val="32"/>
          <w:szCs w:val="32"/>
        </w:rPr>
        <w:t>3582.01</w:t>
      </w:r>
      <w:r>
        <w:rPr>
          <w:rFonts w:ascii="仿宋_GB2312" w:eastAsia="仿宋_GB2312" w:hAnsi="仿宋" w:hint="eastAsia"/>
          <w:sz w:val="32"/>
          <w:szCs w:val="32"/>
        </w:rPr>
        <w:t>万元，占</w:t>
      </w:r>
      <w:r>
        <w:rPr>
          <w:rFonts w:ascii="仿宋_GB2312" w:eastAsia="仿宋_GB2312" w:hAnsi="仿宋" w:hint="eastAsia"/>
          <w:sz w:val="32"/>
          <w:szCs w:val="32"/>
        </w:rPr>
        <w:t>42.68%</w:t>
      </w:r>
      <w:r>
        <w:rPr>
          <w:rFonts w:ascii="仿宋_GB2312" w:eastAsia="仿宋_GB2312" w:hAnsi="仿宋" w:hint="eastAsia"/>
          <w:sz w:val="32"/>
          <w:szCs w:val="32"/>
        </w:rPr>
        <w:t>；</w:t>
      </w:r>
      <w:r>
        <w:rPr>
          <w:rFonts w:ascii="仿宋_GB2312" w:eastAsia="仿宋_GB2312" w:hAnsi="仿宋" w:hint="eastAsia"/>
          <w:b/>
          <w:sz w:val="32"/>
          <w:szCs w:val="32"/>
        </w:rPr>
        <w:t>住房保障（类）</w:t>
      </w:r>
      <w:r>
        <w:rPr>
          <w:rFonts w:ascii="仿宋_GB2312" w:eastAsia="仿宋_GB2312" w:hAnsi="仿宋" w:hint="eastAsia"/>
          <w:sz w:val="32"/>
          <w:szCs w:val="32"/>
        </w:rPr>
        <w:t>支出</w:t>
      </w:r>
      <w:r>
        <w:rPr>
          <w:rFonts w:ascii="仿宋_GB2312" w:eastAsia="仿宋_GB2312" w:hAnsi="仿宋" w:hint="eastAsia"/>
          <w:sz w:val="32"/>
          <w:szCs w:val="32"/>
        </w:rPr>
        <w:t>4799.74</w:t>
      </w:r>
      <w:r>
        <w:rPr>
          <w:rFonts w:ascii="仿宋_GB2312" w:eastAsia="仿宋_GB2312" w:hAnsi="仿宋" w:hint="eastAsia"/>
          <w:sz w:val="32"/>
          <w:szCs w:val="32"/>
        </w:rPr>
        <w:t>万元，占</w:t>
      </w:r>
      <w:r>
        <w:rPr>
          <w:rFonts w:ascii="仿宋_GB2312" w:eastAsia="仿宋_GB2312" w:hAnsi="仿宋" w:hint="eastAsia"/>
          <w:sz w:val="32"/>
          <w:szCs w:val="32"/>
        </w:rPr>
        <w:t>57.19%</w:t>
      </w:r>
      <w:r>
        <w:rPr>
          <w:rFonts w:ascii="仿宋_GB2312" w:eastAsia="仿宋_GB2312" w:hAnsi="仿宋" w:hint="eastAsia"/>
          <w:sz w:val="32"/>
          <w:szCs w:val="32"/>
        </w:rPr>
        <w:t>。</w:t>
      </w:r>
    </w:p>
    <w:p w:rsidR="00EC6E30" w:rsidRDefault="008A4B70">
      <w:pPr>
        <w:ind w:left="900"/>
        <w:rPr>
          <w:rFonts w:ascii="仿宋_GB2312" w:eastAsia="仿宋_GB2312" w:hAnsi="仿宋"/>
          <w:b/>
          <w:sz w:val="32"/>
          <w:szCs w:val="32"/>
        </w:rPr>
      </w:pPr>
      <w:r>
        <w:rPr>
          <w:rFonts w:ascii="仿宋_GB2312" w:eastAsia="仿宋_GB2312" w:hAnsi="仿宋" w:hint="eastAsia"/>
          <w:b/>
          <w:sz w:val="32"/>
          <w:szCs w:val="32"/>
        </w:rPr>
        <w:t>（三）一般公共预算财政拨款支出决算具体情况。</w:t>
      </w:r>
    </w:p>
    <w:p w:rsidR="00EC6E30" w:rsidRDefault="008A4B70">
      <w:pPr>
        <w:ind w:firstLineChars="310" w:firstLine="992"/>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年度一般公共预算财政拨款支出年初预算为</w:t>
      </w:r>
      <w:r>
        <w:rPr>
          <w:rFonts w:ascii="仿宋_GB2312" w:eastAsia="仿宋_GB2312" w:hAnsi="仿宋" w:hint="eastAsia"/>
          <w:sz w:val="32"/>
          <w:szCs w:val="32"/>
        </w:rPr>
        <w:t>150.75</w:t>
      </w:r>
      <w:r>
        <w:rPr>
          <w:rFonts w:ascii="仿宋_GB2312" w:eastAsia="仿宋_GB2312" w:hAnsi="仿宋" w:hint="eastAsia"/>
          <w:sz w:val="32"/>
          <w:szCs w:val="32"/>
        </w:rPr>
        <w:t>万元，支出决算为</w:t>
      </w:r>
      <w:r>
        <w:rPr>
          <w:rFonts w:ascii="仿宋_GB2312" w:eastAsia="仿宋_GB2312" w:hAnsi="仿宋" w:hint="eastAsia"/>
          <w:sz w:val="32"/>
          <w:szCs w:val="32"/>
        </w:rPr>
        <w:t>8392.89</w:t>
      </w:r>
      <w:r>
        <w:rPr>
          <w:rFonts w:ascii="仿宋_GB2312" w:eastAsia="仿宋_GB2312" w:hAnsi="仿宋" w:hint="eastAsia"/>
          <w:sz w:val="32"/>
          <w:szCs w:val="32"/>
        </w:rPr>
        <w:t>万元，完成年初预算的</w:t>
      </w:r>
      <w:r>
        <w:rPr>
          <w:rFonts w:ascii="仿宋_GB2312" w:eastAsia="仿宋_GB2312" w:hAnsi="仿宋" w:hint="eastAsia"/>
          <w:sz w:val="32"/>
          <w:szCs w:val="32"/>
        </w:rPr>
        <w:t>5567.42%</w:t>
      </w:r>
      <w:r>
        <w:rPr>
          <w:rFonts w:ascii="仿宋_GB2312" w:eastAsia="仿宋_GB2312" w:hAnsi="仿宋" w:hint="eastAsia"/>
          <w:sz w:val="32"/>
          <w:szCs w:val="32"/>
        </w:rPr>
        <w:t>。其中：</w:t>
      </w:r>
    </w:p>
    <w:p w:rsidR="00EC6E30" w:rsidRDefault="008A4B70">
      <w:pPr>
        <w:ind w:firstLineChars="310" w:firstLine="996"/>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社会保障和就业支出（类）</w:t>
      </w:r>
      <w:r>
        <w:rPr>
          <w:rFonts w:ascii="仿宋_GB2312" w:eastAsia="仿宋_GB2312" w:hAnsi="仿宋" w:hint="eastAsia"/>
          <w:b/>
          <w:sz w:val="32"/>
          <w:szCs w:val="32"/>
        </w:rPr>
        <w:t xml:space="preserve"> </w:t>
      </w:r>
      <w:r>
        <w:rPr>
          <w:rFonts w:ascii="仿宋_GB2312" w:eastAsia="仿宋_GB2312" w:hAnsi="仿宋" w:hint="eastAsia"/>
          <w:b/>
          <w:sz w:val="32"/>
          <w:szCs w:val="32"/>
        </w:rPr>
        <w:t>行政事业单位离退休（款）其他行政事业单位离退休支出（项）。</w:t>
      </w:r>
    </w:p>
    <w:p w:rsidR="00EC6E30" w:rsidRDefault="008A4B70">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Cs/>
          <w:sz w:val="32"/>
          <w:szCs w:val="32"/>
        </w:rPr>
        <w:t>1.66</w:t>
      </w:r>
      <w:r>
        <w:rPr>
          <w:rFonts w:ascii="仿宋_GB2312" w:eastAsia="仿宋_GB2312" w:hAnsi="仿宋" w:hint="eastAsia"/>
          <w:sz w:val="32"/>
          <w:szCs w:val="32"/>
        </w:rPr>
        <w:t>万元，支出决算为</w:t>
      </w:r>
      <w:r>
        <w:rPr>
          <w:rFonts w:ascii="仿宋_GB2312" w:eastAsia="仿宋_GB2312" w:hAnsi="仿宋" w:hint="eastAsia"/>
          <w:bCs/>
          <w:sz w:val="32"/>
          <w:szCs w:val="32"/>
        </w:rPr>
        <w:t>1.17</w:t>
      </w:r>
      <w:r>
        <w:rPr>
          <w:rFonts w:ascii="仿宋_GB2312" w:eastAsia="仿宋_GB2312" w:hAnsi="仿宋" w:hint="eastAsia"/>
          <w:sz w:val="32"/>
          <w:szCs w:val="32"/>
        </w:rPr>
        <w:t>万元，完成年初预算的</w:t>
      </w:r>
      <w:r>
        <w:rPr>
          <w:rFonts w:ascii="仿宋_GB2312" w:eastAsia="仿宋_GB2312" w:hAnsi="仿宋" w:hint="eastAsia"/>
          <w:bCs/>
          <w:sz w:val="32"/>
          <w:szCs w:val="32"/>
        </w:rPr>
        <w:t>70.48</w:t>
      </w:r>
      <w:r>
        <w:rPr>
          <w:rFonts w:ascii="仿宋_GB2312" w:eastAsia="仿宋_GB2312" w:hAnsi="仿宋" w:hint="eastAsia"/>
          <w:sz w:val="32"/>
          <w:szCs w:val="32"/>
        </w:rPr>
        <w:t>%</w:t>
      </w:r>
      <w:r>
        <w:rPr>
          <w:rFonts w:ascii="仿宋_GB2312" w:eastAsia="仿宋_GB2312" w:hAnsi="仿宋" w:hint="eastAsia"/>
          <w:sz w:val="32"/>
          <w:szCs w:val="32"/>
        </w:rPr>
        <w:t>。决算数小于预算数的主要原因是退休人员增加一名。</w:t>
      </w:r>
    </w:p>
    <w:p w:rsidR="00EC6E30" w:rsidRDefault="008A4B70">
      <w:pPr>
        <w:ind w:firstLineChars="309" w:firstLine="993"/>
        <w:rPr>
          <w:rFonts w:ascii="仿宋_GB2312" w:eastAsia="仿宋_GB2312" w:hAnsi="仿宋"/>
          <w:b/>
          <w:sz w:val="32"/>
          <w:szCs w:val="32"/>
        </w:rPr>
      </w:pPr>
      <w:r>
        <w:rPr>
          <w:rFonts w:ascii="仿宋_GB2312" w:eastAsia="仿宋_GB2312" w:hAnsi="仿宋" w:hint="eastAsia"/>
          <w:b/>
          <w:sz w:val="32"/>
          <w:szCs w:val="32"/>
        </w:rPr>
        <w:t xml:space="preserve">2. </w:t>
      </w:r>
      <w:r>
        <w:rPr>
          <w:rFonts w:ascii="仿宋_GB2312" w:eastAsia="仿宋_GB2312" w:hAnsi="仿宋" w:hint="eastAsia"/>
          <w:b/>
          <w:sz w:val="32"/>
          <w:szCs w:val="32"/>
        </w:rPr>
        <w:t>社会保障和就业支出（类）行政事业单位离退休（款）机关事业单位基本养老保险缴费支出（项）。</w:t>
      </w:r>
    </w:p>
    <w:p w:rsidR="00EC6E30" w:rsidRDefault="008A4B70">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Cs/>
          <w:sz w:val="32"/>
          <w:szCs w:val="32"/>
        </w:rPr>
        <w:t>8.37</w:t>
      </w:r>
      <w:r>
        <w:rPr>
          <w:rFonts w:ascii="仿宋_GB2312" w:eastAsia="仿宋_GB2312" w:hAnsi="仿宋" w:hint="eastAsia"/>
          <w:sz w:val="32"/>
          <w:szCs w:val="32"/>
        </w:rPr>
        <w:t>万元，支出决算为</w:t>
      </w:r>
      <w:r>
        <w:rPr>
          <w:rFonts w:ascii="仿宋_GB2312" w:eastAsia="仿宋_GB2312" w:hAnsi="仿宋" w:hint="eastAsia"/>
          <w:bCs/>
          <w:sz w:val="32"/>
          <w:szCs w:val="32"/>
        </w:rPr>
        <w:t>6.63</w:t>
      </w:r>
      <w:r>
        <w:rPr>
          <w:rFonts w:ascii="仿宋_GB2312" w:eastAsia="仿宋_GB2312" w:hAnsi="仿宋" w:hint="eastAsia"/>
          <w:sz w:val="32"/>
          <w:szCs w:val="32"/>
        </w:rPr>
        <w:t>万元，完成年初预算的</w:t>
      </w:r>
      <w:r>
        <w:rPr>
          <w:rFonts w:ascii="仿宋_GB2312" w:eastAsia="仿宋_GB2312" w:hAnsi="仿宋" w:hint="eastAsia"/>
          <w:bCs/>
          <w:sz w:val="32"/>
          <w:szCs w:val="32"/>
        </w:rPr>
        <w:t>79.21</w:t>
      </w:r>
      <w:r>
        <w:rPr>
          <w:rFonts w:ascii="仿宋_GB2312" w:eastAsia="仿宋_GB2312" w:hAnsi="仿宋" w:hint="eastAsia"/>
          <w:sz w:val="32"/>
          <w:szCs w:val="32"/>
        </w:rPr>
        <w:t>%</w:t>
      </w:r>
      <w:r>
        <w:rPr>
          <w:rFonts w:ascii="仿宋_GB2312" w:eastAsia="仿宋_GB2312" w:hAnsi="仿宋" w:hint="eastAsia"/>
          <w:sz w:val="32"/>
          <w:szCs w:val="32"/>
        </w:rPr>
        <w:t>。决算数小于预算数的主要原因是退休人员增加一名。</w:t>
      </w:r>
    </w:p>
    <w:p w:rsidR="00EC6E30" w:rsidRDefault="008A4B70">
      <w:pPr>
        <w:ind w:left="900"/>
        <w:rPr>
          <w:rFonts w:ascii="仿宋_GB2312" w:eastAsia="仿宋_GB2312" w:hAnsi="仿宋"/>
          <w:b/>
          <w:sz w:val="32"/>
          <w:szCs w:val="32"/>
        </w:rPr>
      </w:pPr>
      <w:r>
        <w:rPr>
          <w:rFonts w:ascii="仿宋_GB2312" w:eastAsia="仿宋_GB2312" w:hAnsi="仿宋" w:hint="eastAsia"/>
          <w:b/>
          <w:sz w:val="32"/>
          <w:szCs w:val="32"/>
        </w:rPr>
        <w:t xml:space="preserve">3. </w:t>
      </w:r>
      <w:r>
        <w:rPr>
          <w:rFonts w:ascii="仿宋_GB2312" w:eastAsia="仿宋_GB2312" w:hAnsi="仿宋" w:hint="eastAsia"/>
          <w:b/>
          <w:sz w:val="32"/>
          <w:szCs w:val="32"/>
        </w:rPr>
        <w:t>医疗卫生与计划生育支出（类）行政事业单位医疗（款）事业单位医疗支出（项）。</w:t>
      </w:r>
    </w:p>
    <w:p w:rsidR="00EC6E30" w:rsidRDefault="008A4B70">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3.41</w:t>
      </w:r>
      <w:r>
        <w:rPr>
          <w:rFonts w:ascii="仿宋_GB2312" w:eastAsia="仿宋_GB2312" w:hAnsi="仿宋" w:hint="eastAsia"/>
          <w:sz w:val="32"/>
          <w:szCs w:val="32"/>
        </w:rPr>
        <w:t>万元，支出决算为</w:t>
      </w:r>
      <w:r>
        <w:rPr>
          <w:rFonts w:ascii="仿宋_GB2312" w:eastAsia="仿宋_GB2312" w:hAnsi="仿宋" w:hint="eastAsia"/>
          <w:sz w:val="32"/>
          <w:szCs w:val="32"/>
        </w:rPr>
        <w:t>3.34</w:t>
      </w:r>
      <w:r>
        <w:rPr>
          <w:rFonts w:ascii="仿宋_GB2312" w:eastAsia="仿宋_GB2312" w:hAnsi="仿宋" w:hint="eastAsia"/>
          <w:sz w:val="32"/>
          <w:szCs w:val="32"/>
        </w:rPr>
        <w:t>万元，完成年初预算的</w:t>
      </w:r>
      <w:r>
        <w:rPr>
          <w:rFonts w:ascii="仿宋_GB2312" w:eastAsia="仿宋_GB2312" w:hAnsi="仿宋" w:hint="eastAsia"/>
          <w:sz w:val="32"/>
          <w:szCs w:val="32"/>
        </w:rPr>
        <w:t>97.95%</w:t>
      </w:r>
      <w:r>
        <w:rPr>
          <w:rFonts w:ascii="仿宋_GB2312" w:eastAsia="仿宋_GB2312" w:hAnsi="仿宋" w:hint="eastAsia"/>
          <w:sz w:val="32"/>
          <w:szCs w:val="32"/>
        </w:rPr>
        <w:t>。决算数小于预算数的主要原因是退休人员增加一名。</w:t>
      </w:r>
    </w:p>
    <w:p w:rsidR="00EC6E30" w:rsidRDefault="008A4B70">
      <w:pPr>
        <w:ind w:left="260" w:right="266" w:firstLine="643"/>
        <w:rPr>
          <w:rFonts w:ascii="仿宋_GB2312" w:eastAsia="仿宋_GB2312" w:hAnsi="仿宋"/>
          <w:b/>
          <w:sz w:val="32"/>
          <w:szCs w:val="32"/>
        </w:rPr>
      </w:pPr>
      <w:r>
        <w:rPr>
          <w:rFonts w:ascii="仿宋_GB2312" w:eastAsia="仿宋_GB2312" w:hAnsi="仿宋" w:hint="eastAsia"/>
          <w:b/>
          <w:sz w:val="32"/>
          <w:szCs w:val="32"/>
        </w:rPr>
        <w:lastRenderedPageBreak/>
        <w:t xml:space="preserve">4. </w:t>
      </w:r>
      <w:r>
        <w:rPr>
          <w:rFonts w:ascii="仿宋_GB2312" w:eastAsia="仿宋_GB2312" w:hAnsi="仿宋" w:hint="eastAsia"/>
          <w:b/>
          <w:sz w:val="32"/>
          <w:szCs w:val="32"/>
        </w:rPr>
        <w:t>城乡社区支出（类）城乡社区管理事务（款）其他城乡社区管理事务支出（项）。</w:t>
      </w:r>
    </w:p>
    <w:p w:rsidR="00EC6E30" w:rsidRDefault="008A4B70">
      <w:pPr>
        <w:ind w:firstLineChars="310" w:firstLine="992"/>
        <w:rPr>
          <w:rFonts w:ascii="仿宋_GB2312" w:eastAsia="仿宋_GB2312" w:hAnsi="仿宋"/>
          <w:sz w:val="32"/>
          <w:szCs w:val="32"/>
        </w:rPr>
      </w:pPr>
      <w:r>
        <w:rPr>
          <w:rFonts w:ascii="仿宋_GB2312" w:eastAsia="仿宋_GB2312" w:hAnsi="仿宋" w:hint="eastAsia"/>
          <w:sz w:val="32"/>
          <w:szCs w:val="32"/>
        </w:rPr>
        <w:t>年初预算</w:t>
      </w:r>
      <w:r>
        <w:rPr>
          <w:rFonts w:ascii="仿宋_GB2312" w:eastAsia="仿宋_GB2312" w:hAnsi="仿宋" w:hint="eastAsia"/>
          <w:sz w:val="32"/>
          <w:szCs w:val="32"/>
        </w:rPr>
        <w:t>102.80</w:t>
      </w:r>
      <w:r>
        <w:rPr>
          <w:rFonts w:ascii="仿宋_GB2312" w:eastAsia="仿宋_GB2312" w:hAnsi="仿宋" w:hint="eastAsia"/>
          <w:sz w:val="32"/>
          <w:szCs w:val="32"/>
        </w:rPr>
        <w:t>万元，支出决算为</w:t>
      </w:r>
      <w:r>
        <w:rPr>
          <w:rFonts w:ascii="仿宋_GB2312" w:eastAsia="仿宋_GB2312" w:hAnsi="仿宋" w:hint="eastAsia"/>
          <w:sz w:val="32"/>
          <w:szCs w:val="32"/>
        </w:rPr>
        <w:t>3582.01</w:t>
      </w:r>
      <w:r>
        <w:rPr>
          <w:rFonts w:ascii="仿宋_GB2312" w:eastAsia="仿宋_GB2312" w:hAnsi="仿宋" w:hint="eastAsia"/>
          <w:sz w:val="32"/>
          <w:szCs w:val="32"/>
        </w:rPr>
        <w:t>万元，完成年初预算的</w:t>
      </w:r>
      <w:r>
        <w:rPr>
          <w:rFonts w:ascii="仿宋_GB2312" w:eastAsia="仿宋_GB2312" w:hAnsi="仿宋" w:hint="eastAsia"/>
          <w:sz w:val="32"/>
          <w:szCs w:val="32"/>
        </w:rPr>
        <w:t>348.44%</w:t>
      </w:r>
      <w:r>
        <w:rPr>
          <w:rFonts w:ascii="仿宋_GB2312" w:eastAsia="仿宋_GB2312" w:hAnsi="仿宋" w:hint="eastAsia"/>
          <w:sz w:val="32"/>
          <w:szCs w:val="32"/>
        </w:rPr>
        <w:t>。</w:t>
      </w:r>
    </w:p>
    <w:p w:rsidR="00EC6E30" w:rsidRDefault="008A4B70">
      <w:pPr>
        <w:ind w:left="260" w:right="266" w:firstLine="643"/>
        <w:rPr>
          <w:rFonts w:ascii="仿宋_GB2312" w:eastAsia="仿宋_GB2312" w:hAnsi="仿宋"/>
          <w:b/>
          <w:sz w:val="32"/>
          <w:szCs w:val="32"/>
        </w:rPr>
      </w:pPr>
      <w:r>
        <w:rPr>
          <w:rFonts w:ascii="仿宋_GB2312" w:eastAsia="仿宋_GB2312" w:hAnsi="仿宋" w:hint="eastAsia"/>
          <w:b/>
          <w:sz w:val="32"/>
          <w:szCs w:val="32"/>
        </w:rPr>
        <w:t xml:space="preserve">5. </w:t>
      </w:r>
      <w:r>
        <w:rPr>
          <w:rFonts w:ascii="仿宋_GB2312" w:eastAsia="仿宋_GB2312" w:hAnsi="仿宋" w:hint="eastAsia"/>
          <w:b/>
          <w:sz w:val="32"/>
          <w:szCs w:val="32"/>
        </w:rPr>
        <w:t>住房保障支出（类）住房改革支出（款）住房公积金（项）</w:t>
      </w:r>
      <w:r>
        <w:rPr>
          <w:rFonts w:ascii="仿宋_GB2312" w:eastAsia="仿宋_GB2312" w:hAnsi="仿宋" w:hint="eastAsia"/>
          <w:b/>
          <w:sz w:val="32"/>
          <w:szCs w:val="32"/>
        </w:rPr>
        <w:t>.</w:t>
      </w:r>
    </w:p>
    <w:p w:rsidR="00EC6E30" w:rsidRDefault="008A4B70">
      <w:pPr>
        <w:ind w:firstLineChars="310" w:firstLine="992"/>
        <w:rPr>
          <w:rFonts w:ascii="仿宋_GB2312" w:eastAsia="仿宋_GB2312" w:hAnsi="仿宋"/>
          <w:sz w:val="32"/>
          <w:szCs w:val="32"/>
        </w:rPr>
      </w:pPr>
      <w:r>
        <w:rPr>
          <w:rFonts w:ascii="仿宋_GB2312" w:eastAsia="仿宋_GB2312" w:hAnsi="仿宋" w:hint="eastAsia"/>
          <w:sz w:val="32"/>
          <w:szCs w:val="32"/>
        </w:rPr>
        <w:t>年初预算</w:t>
      </w:r>
      <w:r>
        <w:rPr>
          <w:rFonts w:ascii="仿宋_GB2312" w:eastAsia="仿宋_GB2312" w:hAnsi="仿宋" w:hint="eastAsia"/>
          <w:sz w:val="32"/>
          <w:szCs w:val="32"/>
        </w:rPr>
        <w:t>4.51</w:t>
      </w:r>
      <w:r>
        <w:rPr>
          <w:rFonts w:ascii="仿宋_GB2312" w:eastAsia="仿宋_GB2312" w:hAnsi="仿宋" w:hint="eastAsia"/>
          <w:sz w:val="32"/>
          <w:szCs w:val="32"/>
        </w:rPr>
        <w:t>万元，支出决算为</w:t>
      </w:r>
      <w:r>
        <w:rPr>
          <w:rFonts w:ascii="仿宋_GB2312" w:eastAsia="仿宋_GB2312" w:hAnsi="仿宋" w:hint="eastAsia"/>
          <w:sz w:val="32"/>
          <w:szCs w:val="32"/>
        </w:rPr>
        <w:t>4.51</w:t>
      </w:r>
      <w:r>
        <w:rPr>
          <w:rFonts w:ascii="仿宋_GB2312" w:eastAsia="仿宋_GB2312" w:hAnsi="仿宋" w:hint="eastAsia"/>
          <w:sz w:val="32"/>
          <w:szCs w:val="32"/>
        </w:rPr>
        <w:t>万元，完成年初预算的</w:t>
      </w:r>
      <w:r>
        <w:rPr>
          <w:rFonts w:ascii="仿宋_GB2312" w:eastAsia="仿宋_GB2312" w:hAnsi="仿宋" w:hint="eastAsia"/>
          <w:sz w:val="32"/>
          <w:szCs w:val="32"/>
        </w:rPr>
        <w:t>100%</w:t>
      </w:r>
      <w:r>
        <w:rPr>
          <w:rFonts w:ascii="仿宋_GB2312" w:eastAsia="仿宋_GB2312" w:hAnsi="仿宋" w:hint="eastAsia"/>
          <w:sz w:val="32"/>
          <w:szCs w:val="32"/>
        </w:rPr>
        <w:t>。</w:t>
      </w:r>
    </w:p>
    <w:p w:rsidR="00EC6E30" w:rsidRDefault="008A4B70">
      <w:pPr>
        <w:ind w:left="260" w:right="266" w:firstLine="643"/>
        <w:rPr>
          <w:rFonts w:ascii="仿宋_GB2312" w:eastAsia="仿宋_GB2312" w:hAnsi="仿宋"/>
          <w:b/>
          <w:sz w:val="32"/>
          <w:szCs w:val="32"/>
        </w:rPr>
      </w:pPr>
      <w:r>
        <w:rPr>
          <w:rFonts w:ascii="仿宋_GB2312" w:eastAsia="仿宋_GB2312" w:hAnsi="仿宋" w:hint="eastAsia"/>
          <w:b/>
          <w:sz w:val="32"/>
          <w:szCs w:val="32"/>
        </w:rPr>
        <w:t>6.</w:t>
      </w:r>
      <w:r>
        <w:rPr>
          <w:rFonts w:ascii="仿宋_GB2312" w:eastAsia="仿宋_GB2312" w:hAnsi="仿宋" w:hint="eastAsia"/>
          <w:b/>
          <w:sz w:val="32"/>
          <w:szCs w:val="32"/>
        </w:rPr>
        <w:t>住房保障支出（类）保障性安居工程支出（款）棚户区改造（项）</w:t>
      </w:r>
      <w:r>
        <w:rPr>
          <w:rFonts w:ascii="仿宋_GB2312" w:eastAsia="仿宋_GB2312" w:hAnsi="仿宋" w:hint="eastAsia"/>
          <w:b/>
          <w:sz w:val="32"/>
          <w:szCs w:val="32"/>
        </w:rPr>
        <w:t>.</w:t>
      </w:r>
    </w:p>
    <w:p w:rsidR="00EC6E30" w:rsidRDefault="008A4B70">
      <w:pPr>
        <w:ind w:left="142" w:firstLineChars="221" w:firstLine="707"/>
        <w:rPr>
          <w:rFonts w:ascii="仿宋_GB2312" w:eastAsia="仿宋_GB2312" w:hAnsi="仿宋"/>
          <w:sz w:val="32"/>
          <w:szCs w:val="32"/>
        </w:rPr>
      </w:pPr>
      <w:r>
        <w:rPr>
          <w:rFonts w:ascii="仿宋_GB2312" w:eastAsia="仿宋_GB2312" w:hAnsi="仿宋" w:hint="eastAsia"/>
          <w:sz w:val="32"/>
          <w:szCs w:val="32"/>
        </w:rPr>
        <w:t>年初预算</w:t>
      </w:r>
      <w:r>
        <w:rPr>
          <w:rFonts w:ascii="仿宋_GB2312" w:eastAsia="仿宋_GB2312" w:hAnsi="仿宋" w:hint="eastAsia"/>
          <w:sz w:val="32"/>
          <w:szCs w:val="32"/>
        </w:rPr>
        <w:t>30</w:t>
      </w:r>
      <w:r>
        <w:rPr>
          <w:rFonts w:ascii="仿宋_GB2312" w:eastAsia="仿宋_GB2312" w:hAnsi="仿宋" w:hint="eastAsia"/>
          <w:sz w:val="32"/>
          <w:szCs w:val="32"/>
        </w:rPr>
        <w:t>万元，支出决算为</w:t>
      </w:r>
      <w:r>
        <w:rPr>
          <w:rFonts w:ascii="仿宋_GB2312" w:eastAsia="仿宋_GB2312" w:hAnsi="仿宋" w:hint="eastAsia"/>
          <w:bCs/>
          <w:sz w:val="32"/>
          <w:szCs w:val="32"/>
        </w:rPr>
        <w:t>4795.23</w:t>
      </w:r>
      <w:r>
        <w:rPr>
          <w:rFonts w:ascii="仿宋_GB2312" w:eastAsia="仿宋_GB2312" w:hAnsi="仿宋" w:hint="eastAsia"/>
          <w:sz w:val="32"/>
          <w:szCs w:val="32"/>
        </w:rPr>
        <w:t>万元，完成年初预算的</w:t>
      </w:r>
      <w:r>
        <w:rPr>
          <w:rFonts w:ascii="仿宋_GB2312" w:eastAsia="仿宋_GB2312" w:hAnsi="仿宋" w:hint="eastAsia"/>
          <w:bCs/>
          <w:sz w:val="32"/>
          <w:szCs w:val="32"/>
        </w:rPr>
        <w:t>1598.41%</w:t>
      </w:r>
      <w:r>
        <w:rPr>
          <w:rFonts w:ascii="仿宋_GB2312" w:eastAsia="仿宋_GB2312" w:hAnsi="仿宋" w:hint="eastAsia"/>
          <w:sz w:val="32"/>
          <w:szCs w:val="32"/>
        </w:rPr>
        <w:t>。决算数大于预算数的主要原因是</w:t>
      </w:r>
      <w:r>
        <w:rPr>
          <w:rFonts w:ascii="仿宋_GB2312" w:eastAsia="仿宋_GB2312" w:hAnsi="仿宋" w:cs="仿宋" w:hint="eastAsia"/>
          <w:sz w:val="32"/>
          <w:szCs w:val="32"/>
        </w:rPr>
        <w:t>从</w:t>
      </w:r>
      <w:r>
        <w:rPr>
          <w:rFonts w:ascii="仿宋_GB2312" w:eastAsia="仿宋_GB2312" w:hAnsi="仿宋" w:cs="仿宋" w:hint="eastAsia"/>
          <w:sz w:val="32"/>
          <w:szCs w:val="32"/>
        </w:rPr>
        <w:t>2018</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月到</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color w:val="000000"/>
          <w:sz w:val="32"/>
          <w:szCs w:val="32"/>
        </w:rPr>
        <w:t>棚户区</w:t>
      </w:r>
      <w:r>
        <w:rPr>
          <w:rFonts w:ascii="仿宋_GB2312" w:eastAsia="仿宋_GB2312" w:hAnsi="仿宋" w:cs="仿宋" w:hint="eastAsia"/>
          <w:color w:val="000000"/>
          <w:sz w:val="32"/>
          <w:szCs w:val="32"/>
        </w:rPr>
        <w:t>改造</w:t>
      </w:r>
      <w:r>
        <w:rPr>
          <w:rFonts w:ascii="仿宋_GB2312" w:eastAsia="仿宋_GB2312" w:hAnsi="仿宋" w:cs="仿宋" w:hint="eastAsia"/>
          <w:sz w:val="32"/>
          <w:szCs w:val="32"/>
        </w:rPr>
        <w:t>攻坚期间</w:t>
      </w:r>
      <w:r>
        <w:rPr>
          <w:rFonts w:ascii="仿宋_GB2312" w:eastAsia="仿宋_GB2312" w:hAnsi="仿宋" w:hint="eastAsia"/>
          <w:sz w:val="32"/>
          <w:szCs w:val="32"/>
        </w:rPr>
        <w:t>资金大幅度增加。</w:t>
      </w:r>
    </w:p>
    <w:p w:rsidR="00EC6E30" w:rsidRDefault="008A4B70">
      <w:pPr>
        <w:ind w:firstLineChars="281" w:firstLine="903"/>
        <w:rPr>
          <w:rFonts w:ascii="仿宋_GB2312" w:eastAsia="仿宋_GB2312" w:hAnsi="仿宋"/>
          <w:b/>
          <w:sz w:val="32"/>
          <w:szCs w:val="32"/>
        </w:rPr>
      </w:pPr>
      <w:r>
        <w:rPr>
          <w:rFonts w:ascii="仿宋_GB2312" w:eastAsia="仿宋_GB2312" w:hAnsi="仿宋" w:hint="eastAsia"/>
          <w:b/>
          <w:sz w:val="32"/>
          <w:szCs w:val="32"/>
        </w:rPr>
        <w:t>六、一般公共预算财政拨款基本支出决算情况说明</w:t>
      </w:r>
    </w:p>
    <w:p w:rsidR="00EC6E30" w:rsidRDefault="008A4B70">
      <w:pPr>
        <w:ind w:firstLineChars="281" w:firstLine="899"/>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年度一般公共预算财政拨款基本支出</w:t>
      </w:r>
      <w:r>
        <w:rPr>
          <w:rFonts w:ascii="仿宋_GB2312" w:eastAsia="仿宋_GB2312" w:hAnsi="仿宋" w:hint="eastAsia"/>
          <w:sz w:val="32"/>
          <w:szCs w:val="32"/>
        </w:rPr>
        <w:t>89.43</w:t>
      </w:r>
      <w:r>
        <w:rPr>
          <w:rFonts w:ascii="仿宋_GB2312" w:eastAsia="仿宋_GB2312" w:hAnsi="仿宋" w:hint="eastAsia"/>
          <w:sz w:val="32"/>
          <w:szCs w:val="32"/>
        </w:rPr>
        <w:t>万元，其中：</w:t>
      </w:r>
    </w:p>
    <w:p w:rsidR="00EC6E30" w:rsidRDefault="008A4B70">
      <w:pPr>
        <w:ind w:firstLineChars="281" w:firstLine="903"/>
        <w:rPr>
          <w:rFonts w:ascii="仿宋_GB2312" w:eastAsia="仿宋_GB2312" w:hAnsi="仿宋"/>
          <w:sz w:val="32"/>
          <w:szCs w:val="32"/>
        </w:rPr>
      </w:pPr>
      <w:r>
        <w:rPr>
          <w:rFonts w:ascii="仿宋_GB2312" w:eastAsia="仿宋_GB2312" w:hAnsi="仿宋" w:hint="eastAsia"/>
          <w:b/>
          <w:sz w:val="32"/>
          <w:szCs w:val="32"/>
        </w:rPr>
        <w:t>人员经费</w:t>
      </w:r>
      <w:r>
        <w:rPr>
          <w:rFonts w:ascii="仿宋_GB2312" w:eastAsia="仿宋_GB2312" w:hAnsi="仿宋" w:hint="eastAsia"/>
          <w:b/>
          <w:sz w:val="32"/>
          <w:szCs w:val="32"/>
        </w:rPr>
        <w:t>56.59</w:t>
      </w:r>
      <w:r>
        <w:rPr>
          <w:rFonts w:ascii="仿宋_GB2312" w:eastAsia="仿宋_GB2312" w:hAnsi="仿宋" w:hint="eastAsia"/>
          <w:b/>
          <w:sz w:val="32"/>
          <w:szCs w:val="32"/>
        </w:rPr>
        <w:t>万元</w:t>
      </w:r>
      <w:r>
        <w:rPr>
          <w:rFonts w:ascii="仿宋_GB2312" w:eastAsia="仿宋_GB2312" w:hAnsi="仿宋" w:hint="eastAsia"/>
          <w:sz w:val="32"/>
          <w:szCs w:val="32"/>
        </w:rPr>
        <w:t>，主要包括：工资福利支出</w:t>
      </w:r>
      <w:r>
        <w:rPr>
          <w:rFonts w:ascii="仿宋_GB2312" w:eastAsia="仿宋_GB2312" w:hAnsi="仿宋" w:hint="eastAsia"/>
          <w:sz w:val="32"/>
          <w:szCs w:val="32"/>
        </w:rPr>
        <w:t>55.29</w:t>
      </w:r>
      <w:r>
        <w:rPr>
          <w:rFonts w:ascii="仿宋_GB2312" w:eastAsia="仿宋_GB2312" w:hAnsi="仿宋" w:hint="eastAsia"/>
          <w:sz w:val="32"/>
          <w:szCs w:val="32"/>
        </w:rPr>
        <w:t>万元。基本工资</w:t>
      </w:r>
      <w:r>
        <w:rPr>
          <w:rFonts w:ascii="仿宋_GB2312" w:eastAsia="仿宋_GB2312" w:hAnsi="仿宋" w:hint="eastAsia"/>
          <w:sz w:val="32"/>
          <w:szCs w:val="32"/>
        </w:rPr>
        <w:t>23.97</w:t>
      </w:r>
      <w:r>
        <w:rPr>
          <w:rFonts w:ascii="仿宋_GB2312" w:eastAsia="仿宋_GB2312" w:hAnsi="仿宋" w:hint="eastAsia"/>
          <w:sz w:val="32"/>
          <w:szCs w:val="32"/>
        </w:rPr>
        <w:t>万元、津贴补贴</w:t>
      </w:r>
      <w:r>
        <w:rPr>
          <w:rFonts w:ascii="仿宋_GB2312" w:eastAsia="仿宋_GB2312" w:hAnsi="仿宋" w:hint="eastAsia"/>
          <w:sz w:val="32"/>
          <w:szCs w:val="32"/>
        </w:rPr>
        <w:t>14.30</w:t>
      </w:r>
      <w:r>
        <w:rPr>
          <w:rFonts w:ascii="仿宋_GB2312" w:eastAsia="仿宋_GB2312" w:hAnsi="仿宋" w:hint="eastAsia"/>
          <w:sz w:val="32"/>
          <w:szCs w:val="32"/>
        </w:rPr>
        <w:t>万元、奖金</w:t>
      </w:r>
      <w:r>
        <w:rPr>
          <w:rFonts w:ascii="仿宋_GB2312" w:eastAsia="仿宋_GB2312" w:hAnsi="仿宋" w:hint="eastAsia"/>
          <w:sz w:val="32"/>
          <w:szCs w:val="32"/>
        </w:rPr>
        <w:t>3.32</w:t>
      </w:r>
      <w:r>
        <w:rPr>
          <w:rFonts w:ascii="仿宋_GB2312" w:eastAsia="仿宋_GB2312" w:hAnsi="仿宋" w:hint="eastAsia"/>
          <w:sz w:val="32"/>
          <w:szCs w:val="32"/>
        </w:rPr>
        <w:t>万元、机关事业单位基本养老保险缴费</w:t>
      </w:r>
      <w:r>
        <w:rPr>
          <w:rFonts w:ascii="仿宋_GB2312" w:eastAsia="仿宋_GB2312" w:hAnsi="仿宋" w:hint="eastAsia"/>
          <w:sz w:val="32"/>
          <w:szCs w:val="32"/>
        </w:rPr>
        <w:t>6.63</w:t>
      </w:r>
      <w:r>
        <w:rPr>
          <w:rFonts w:ascii="仿宋_GB2312" w:eastAsia="仿宋_GB2312" w:hAnsi="仿宋" w:hint="eastAsia"/>
          <w:sz w:val="32"/>
          <w:szCs w:val="32"/>
        </w:rPr>
        <w:t>万元、职工基本医疗保险缴费</w:t>
      </w:r>
      <w:r>
        <w:rPr>
          <w:rFonts w:ascii="仿宋_GB2312" w:eastAsia="仿宋_GB2312" w:hAnsi="仿宋" w:hint="eastAsia"/>
          <w:sz w:val="32"/>
          <w:szCs w:val="32"/>
        </w:rPr>
        <w:t>3.34</w:t>
      </w:r>
      <w:r>
        <w:rPr>
          <w:rFonts w:ascii="仿宋_GB2312" w:eastAsia="仿宋_GB2312" w:hAnsi="仿宋" w:hint="eastAsia"/>
          <w:sz w:val="32"/>
          <w:szCs w:val="32"/>
        </w:rPr>
        <w:t>万元、其他社会保障缴费</w:t>
      </w:r>
      <w:r>
        <w:rPr>
          <w:rFonts w:ascii="仿宋_GB2312" w:eastAsia="仿宋_GB2312" w:hAnsi="仿宋" w:hint="eastAsia"/>
          <w:sz w:val="32"/>
          <w:szCs w:val="32"/>
        </w:rPr>
        <w:t>0.52</w:t>
      </w:r>
      <w:r>
        <w:rPr>
          <w:rFonts w:ascii="仿宋_GB2312" w:eastAsia="仿宋_GB2312" w:hAnsi="仿宋" w:hint="eastAsia"/>
          <w:sz w:val="32"/>
          <w:szCs w:val="32"/>
        </w:rPr>
        <w:t>万元、</w:t>
      </w:r>
      <w:r>
        <w:rPr>
          <w:rFonts w:ascii="仿宋_GB2312" w:eastAsia="仿宋_GB2312" w:hAnsi="仿宋" w:hint="eastAsia"/>
          <w:sz w:val="32"/>
          <w:szCs w:val="32"/>
        </w:rPr>
        <w:lastRenderedPageBreak/>
        <w:t>住房公积金</w:t>
      </w:r>
      <w:r>
        <w:rPr>
          <w:rFonts w:ascii="仿宋_GB2312" w:eastAsia="仿宋_GB2312" w:hAnsi="仿宋" w:hint="eastAsia"/>
          <w:sz w:val="32"/>
          <w:szCs w:val="32"/>
        </w:rPr>
        <w:t>4.51</w:t>
      </w:r>
      <w:r>
        <w:rPr>
          <w:rFonts w:ascii="仿宋_GB2312" w:eastAsia="仿宋_GB2312" w:hAnsi="仿宋" w:hint="eastAsia"/>
          <w:sz w:val="32"/>
          <w:szCs w:val="32"/>
        </w:rPr>
        <w:t>万元。对个人和家庭的补助</w:t>
      </w:r>
      <w:r>
        <w:rPr>
          <w:rFonts w:ascii="仿宋_GB2312" w:eastAsia="仿宋_GB2312" w:hAnsi="仿宋" w:hint="eastAsia"/>
          <w:sz w:val="32"/>
          <w:szCs w:val="32"/>
        </w:rPr>
        <w:t>1.30</w:t>
      </w:r>
      <w:r>
        <w:rPr>
          <w:rFonts w:ascii="仿宋_GB2312" w:eastAsia="仿宋_GB2312" w:hAnsi="仿宋" w:hint="eastAsia"/>
          <w:sz w:val="32"/>
          <w:szCs w:val="32"/>
        </w:rPr>
        <w:t>万元。退休费</w:t>
      </w:r>
      <w:r>
        <w:rPr>
          <w:rFonts w:ascii="仿宋_GB2312" w:eastAsia="仿宋_GB2312" w:hAnsi="仿宋" w:hint="eastAsia"/>
          <w:sz w:val="32"/>
          <w:szCs w:val="32"/>
        </w:rPr>
        <w:t>1.17</w:t>
      </w:r>
      <w:r>
        <w:rPr>
          <w:rFonts w:ascii="仿宋_GB2312" w:eastAsia="仿宋_GB2312" w:hAnsi="仿宋" w:hint="eastAsia"/>
          <w:sz w:val="32"/>
          <w:szCs w:val="32"/>
        </w:rPr>
        <w:t>万元、其他对个人和家庭的补助支出</w:t>
      </w:r>
      <w:r>
        <w:rPr>
          <w:rFonts w:ascii="仿宋_GB2312" w:eastAsia="仿宋_GB2312" w:hAnsi="仿宋" w:hint="eastAsia"/>
          <w:sz w:val="32"/>
          <w:szCs w:val="32"/>
        </w:rPr>
        <w:t>0.13</w:t>
      </w:r>
      <w:r>
        <w:rPr>
          <w:rFonts w:ascii="仿宋_GB2312" w:eastAsia="仿宋_GB2312" w:hAnsi="仿宋" w:hint="eastAsia"/>
          <w:sz w:val="32"/>
          <w:szCs w:val="32"/>
        </w:rPr>
        <w:t>万元。</w:t>
      </w:r>
    </w:p>
    <w:p w:rsidR="00EC6E30" w:rsidRDefault="008A4B70">
      <w:pPr>
        <w:ind w:firstLineChars="281" w:firstLine="903"/>
        <w:rPr>
          <w:rFonts w:ascii="仿宋_GB2312" w:eastAsia="仿宋_GB2312" w:hAnsi="仿宋"/>
          <w:sz w:val="32"/>
          <w:szCs w:val="32"/>
        </w:rPr>
      </w:pPr>
      <w:r>
        <w:rPr>
          <w:rFonts w:ascii="仿宋_GB2312" w:eastAsia="仿宋_GB2312" w:hAnsi="仿宋" w:hint="eastAsia"/>
          <w:b/>
          <w:sz w:val="32"/>
          <w:szCs w:val="32"/>
        </w:rPr>
        <w:t>公用经费</w:t>
      </w:r>
      <w:r>
        <w:rPr>
          <w:rFonts w:ascii="仿宋_GB2312" w:eastAsia="仿宋_GB2312" w:hAnsi="仿宋" w:hint="eastAsia"/>
          <w:b/>
          <w:sz w:val="32"/>
          <w:szCs w:val="32"/>
        </w:rPr>
        <w:t>29.63</w:t>
      </w:r>
      <w:r>
        <w:rPr>
          <w:rFonts w:ascii="仿宋_GB2312" w:eastAsia="仿宋_GB2312" w:hAnsi="仿宋" w:hint="eastAsia"/>
          <w:b/>
          <w:sz w:val="32"/>
          <w:szCs w:val="32"/>
        </w:rPr>
        <w:t>万</w:t>
      </w:r>
      <w:r>
        <w:rPr>
          <w:rFonts w:ascii="仿宋_GB2312" w:eastAsia="仿宋_GB2312" w:hAnsi="仿宋" w:hint="eastAsia"/>
          <w:b/>
          <w:sz w:val="32"/>
          <w:szCs w:val="32"/>
        </w:rPr>
        <w:t>元</w:t>
      </w:r>
      <w:r>
        <w:rPr>
          <w:rFonts w:ascii="仿宋_GB2312" w:eastAsia="仿宋_GB2312" w:hAnsi="仿宋" w:hint="eastAsia"/>
          <w:sz w:val="32"/>
          <w:szCs w:val="32"/>
        </w:rPr>
        <w:t>，主要包括：商品和服务支出</w:t>
      </w:r>
      <w:r>
        <w:rPr>
          <w:rFonts w:ascii="仿宋_GB2312" w:eastAsia="仿宋_GB2312" w:hAnsi="仿宋" w:hint="eastAsia"/>
          <w:sz w:val="32"/>
          <w:szCs w:val="32"/>
        </w:rPr>
        <w:t>29.63</w:t>
      </w:r>
      <w:r>
        <w:rPr>
          <w:rFonts w:ascii="仿宋_GB2312" w:eastAsia="仿宋_GB2312" w:hAnsi="仿宋" w:hint="eastAsia"/>
          <w:sz w:val="32"/>
          <w:szCs w:val="32"/>
        </w:rPr>
        <w:t>万元。办公费</w:t>
      </w:r>
      <w:r>
        <w:rPr>
          <w:rFonts w:ascii="仿宋_GB2312" w:eastAsia="仿宋_GB2312" w:hAnsi="仿宋" w:hint="eastAsia"/>
          <w:sz w:val="32"/>
          <w:szCs w:val="32"/>
        </w:rPr>
        <w:t>3.68</w:t>
      </w:r>
      <w:r>
        <w:rPr>
          <w:rFonts w:ascii="仿宋_GB2312" w:eastAsia="仿宋_GB2312" w:hAnsi="仿宋" w:hint="eastAsia"/>
          <w:sz w:val="32"/>
          <w:szCs w:val="32"/>
        </w:rPr>
        <w:t>万元、水费</w:t>
      </w:r>
      <w:r>
        <w:rPr>
          <w:rFonts w:ascii="仿宋_GB2312" w:eastAsia="仿宋_GB2312" w:hAnsi="仿宋" w:hint="eastAsia"/>
          <w:sz w:val="32"/>
          <w:szCs w:val="32"/>
        </w:rPr>
        <w:t>0.12</w:t>
      </w:r>
      <w:r>
        <w:rPr>
          <w:rFonts w:ascii="仿宋_GB2312" w:eastAsia="仿宋_GB2312" w:hAnsi="仿宋" w:hint="eastAsia"/>
          <w:sz w:val="32"/>
          <w:szCs w:val="32"/>
        </w:rPr>
        <w:t>万元、劳务费</w:t>
      </w:r>
      <w:r>
        <w:rPr>
          <w:rFonts w:ascii="仿宋_GB2312" w:eastAsia="仿宋_GB2312" w:hAnsi="仿宋" w:hint="eastAsia"/>
          <w:sz w:val="32"/>
          <w:szCs w:val="32"/>
        </w:rPr>
        <w:t>25.83</w:t>
      </w:r>
      <w:r>
        <w:rPr>
          <w:rFonts w:ascii="仿宋_GB2312" w:eastAsia="仿宋_GB2312" w:hAnsi="仿宋" w:hint="eastAsia"/>
          <w:sz w:val="32"/>
          <w:szCs w:val="32"/>
        </w:rPr>
        <w:t>万元。</w:t>
      </w:r>
    </w:p>
    <w:p w:rsidR="00EC6E30" w:rsidRDefault="008A4B70">
      <w:pPr>
        <w:ind w:left="260" w:right="266" w:firstLine="643"/>
        <w:rPr>
          <w:rFonts w:ascii="仿宋_GB2312" w:eastAsia="仿宋_GB2312" w:hAnsi="仿宋"/>
          <w:b/>
          <w:sz w:val="32"/>
          <w:szCs w:val="32"/>
        </w:rPr>
      </w:pPr>
      <w:r>
        <w:rPr>
          <w:rFonts w:ascii="仿宋_GB2312" w:eastAsia="仿宋_GB2312" w:hAnsi="仿宋" w:hint="eastAsia"/>
          <w:b/>
          <w:sz w:val="32"/>
          <w:szCs w:val="32"/>
        </w:rPr>
        <w:t>七、一般公共预算财政拨款“三公”经费支出决算情况说明</w:t>
      </w:r>
    </w:p>
    <w:p w:rsidR="00EC6E30" w:rsidRDefault="008A4B70">
      <w:pPr>
        <w:ind w:leftChars="142" w:left="284" w:firstLineChars="196" w:firstLine="630"/>
        <w:rPr>
          <w:rFonts w:ascii="仿宋_GB2312" w:eastAsia="仿宋_GB2312" w:hAnsi="仿宋"/>
          <w:sz w:val="32"/>
          <w:szCs w:val="32"/>
        </w:rPr>
      </w:pPr>
      <w:r>
        <w:rPr>
          <w:rFonts w:ascii="仿宋_GB2312" w:eastAsia="仿宋_GB2312" w:hAnsi="仿宋" w:hint="eastAsia"/>
          <w:b/>
          <w:sz w:val="32"/>
          <w:szCs w:val="32"/>
        </w:rPr>
        <w:t>（一）“三公”经费财政拨款支出决算总体情况说明。</w:t>
      </w:r>
    </w:p>
    <w:p w:rsidR="00EC6E30" w:rsidRDefault="008A4B70">
      <w:pPr>
        <w:ind w:left="284" w:firstLineChars="221" w:firstLine="707"/>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年度“三公”经费财政拨款支出预算为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0</w:t>
      </w:r>
      <w:r>
        <w:rPr>
          <w:rFonts w:ascii="仿宋_GB2312" w:eastAsia="仿宋_GB2312" w:hAnsi="仿宋" w:hint="eastAsia"/>
          <w:sz w:val="32"/>
          <w:szCs w:val="32"/>
        </w:rPr>
        <w:t>万元，完成预算的</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2019</w:t>
      </w:r>
      <w:r>
        <w:rPr>
          <w:rFonts w:ascii="仿宋_GB2312" w:eastAsia="仿宋_GB2312" w:hAnsi="仿宋" w:hint="eastAsia"/>
          <w:sz w:val="32"/>
          <w:szCs w:val="32"/>
        </w:rPr>
        <w:t>年度“三公”经费支出决算数小于（大于）预算数的主要原因：</w:t>
      </w:r>
      <w:r>
        <w:rPr>
          <w:rFonts w:ascii="仿宋_GB2312" w:eastAsia="仿宋_GB2312" w:hAnsi="仿宋" w:hint="eastAsia"/>
          <w:sz w:val="32"/>
          <w:szCs w:val="32"/>
        </w:rPr>
        <w:t>本单位无“三公”经费财政拨款支出预算数</w:t>
      </w:r>
      <w:r>
        <w:rPr>
          <w:rFonts w:ascii="仿宋_GB2312" w:eastAsia="仿宋_GB2312" w:hAnsi="仿宋" w:hint="eastAsia"/>
          <w:sz w:val="32"/>
          <w:szCs w:val="32"/>
        </w:rPr>
        <w:t>。</w:t>
      </w:r>
    </w:p>
    <w:p w:rsidR="00EC6E30" w:rsidRDefault="008A4B70">
      <w:pPr>
        <w:ind w:left="284" w:firstLineChars="221" w:firstLine="707"/>
        <w:rPr>
          <w:rFonts w:ascii="仿宋_GB2312" w:eastAsia="仿宋_GB2312" w:hAnsi="仿宋"/>
          <w:sz w:val="32"/>
          <w:szCs w:val="32"/>
        </w:rPr>
      </w:pPr>
      <w:r>
        <w:rPr>
          <w:rFonts w:ascii="仿宋_GB2312" w:eastAsia="仿宋_GB2312" w:hAnsi="仿宋" w:hint="eastAsia"/>
          <w:sz w:val="32"/>
          <w:szCs w:val="32"/>
        </w:rPr>
        <w:t>其中：因公出国（境）费年初预算为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0</w:t>
      </w:r>
      <w:r>
        <w:rPr>
          <w:rFonts w:ascii="仿宋_GB2312" w:eastAsia="仿宋_GB2312" w:hAnsi="仿宋" w:hint="eastAsia"/>
          <w:sz w:val="32"/>
          <w:szCs w:val="32"/>
        </w:rPr>
        <w:t>万元，完成年初预算的</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，因公出国（境）费支出决算数小于（大于）预算数的主要原因：</w:t>
      </w:r>
      <w:r>
        <w:rPr>
          <w:rFonts w:ascii="仿宋_GB2312" w:eastAsia="仿宋_GB2312" w:hAnsi="仿宋" w:hint="eastAsia"/>
          <w:sz w:val="32"/>
          <w:szCs w:val="32"/>
        </w:rPr>
        <w:t>本单位无因出国费</w:t>
      </w:r>
      <w:r>
        <w:rPr>
          <w:rFonts w:ascii="仿宋_GB2312" w:eastAsia="仿宋_GB2312" w:hAnsi="仿宋" w:hint="eastAsia"/>
          <w:sz w:val="32"/>
          <w:szCs w:val="32"/>
        </w:rPr>
        <w:t>；公务用车购置及运行费年初预算为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0</w:t>
      </w:r>
      <w:r>
        <w:rPr>
          <w:rFonts w:ascii="仿宋_GB2312" w:eastAsia="仿宋_GB2312" w:hAnsi="仿宋" w:hint="eastAsia"/>
          <w:sz w:val="32"/>
          <w:szCs w:val="32"/>
        </w:rPr>
        <w:t>万元，完成预算的</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，公务用车购置及运行费支出决算数小于（大于）预算数的主要原因：</w:t>
      </w:r>
      <w:r>
        <w:rPr>
          <w:rFonts w:ascii="仿宋_GB2312" w:eastAsia="仿宋_GB2312" w:hAnsi="仿宋" w:hint="eastAsia"/>
          <w:sz w:val="32"/>
          <w:szCs w:val="32"/>
        </w:rPr>
        <w:t>本单位无</w:t>
      </w:r>
      <w:r>
        <w:rPr>
          <w:rFonts w:ascii="仿宋_GB2312" w:eastAsia="仿宋_GB2312" w:hAnsi="仿宋" w:hint="eastAsia"/>
          <w:sz w:val="32"/>
          <w:szCs w:val="32"/>
        </w:rPr>
        <w:t>公务用车购置及运行费；公务接待费年初预算为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0</w:t>
      </w:r>
      <w:r>
        <w:rPr>
          <w:rFonts w:ascii="仿宋_GB2312" w:eastAsia="仿宋_GB2312" w:hAnsi="仿宋" w:hint="eastAsia"/>
          <w:sz w:val="32"/>
          <w:szCs w:val="32"/>
        </w:rPr>
        <w:t>万元，完成预算的</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，“公务接待费支出决算数小于（大于）预算数的主要原因：</w:t>
      </w:r>
      <w:r>
        <w:rPr>
          <w:rFonts w:ascii="仿宋_GB2312" w:eastAsia="仿宋_GB2312" w:hAnsi="仿宋" w:hint="eastAsia"/>
          <w:sz w:val="32"/>
          <w:szCs w:val="32"/>
        </w:rPr>
        <w:t>本单位无公务接待费</w:t>
      </w:r>
      <w:r>
        <w:rPr>
          <w:rFonts w:ascii="仿宋_GB2312" w:eastAsia="仿宋_GB2312" w:hAnsi="仿宋" w:hint="eastAsia"/>
          <w:sz w:val="32"/>
          <w:szCs w:val="32"/>
        </w:rPr>
        <w:t>。</w:t>
      </w:r>
    </w:p>
    <w:p w:rsidR="00EC6E30" w:rsidRDefault="008A4B70" w:rsidP="003F44CD">
      <w:pPr>
        <w:ind w:left="260" w:firstLineChars="229" w:firstLine="733"/>
        <w:rPr>
          <w:rFonts w:ascii="仿宋_GB2312" w:eastAsia="仿宋_GB2312" w:hAnsi="仿宋"/>
          <w:sz w:val="32"/>
          <w:szCs w:val="32"/>
        </w:rPr>
      </w:pPr>
      <w:r>
        <w:rPr>
          <w:rFonts w:ascii="仿宋_GB2312" w:eastAsia="仿宋_GB2312" w:hAnsi="仿宋" w:hint="eastAsia"/>
          <w:sz w:val="32"/>
          <w:szCs w:val="32"/>
        </w:rPr>
        <w:lastRenderedPageBreak/>
        <w:t>2019</w:t>
      </w:r>
      <w:r>
        <w:rPr>
          <w:rFonts w:ascii="仿宋_GB2312" w:eastAsia="仿宋_GB2312" w:hAnsi="仿宋" w:hint="eastAsia"/>
          <w:sz w:val="32"/>
          <w:szCs w:val="32"/>
        </w:rPr>
        <w:t>年度“三公”经费财政拨款支出决算数比</w:t>
      </w:r>
      <w:r>
        <w:rPr>
          <w:rFonts w:ascii="仿宋_GB2312" w:eastAsia="仿宋_GB2312" w:hAnsi="仿宋" w:hint="eastAsia"/>
          <w:sz w:val="32"/>
          <w:szCs w:val="32"/>
        </w:rPr>
        <w:t>2018</w:t>
      </w:r>
      <w:r>
        <w:rPr>
          <w:rFonts w:ascii="仿宋_GB2312" w:eastAsia="仿宋_GB2312" w:hAnsi="仿宋" w:hint="eastAsia"/>
          <w:sz w:val="32"/>
          <w:szCs w:val="32"/>
        </w:rPr>
        <w:t>年增加（减少）</w:t>
      </w:r>
      <w:r>
        <w:rPr>
          <w:rFonts w:ascii="仿宋_GB2312" w:eastAsia="仿宋_GB2312" w:hAnsi="仿宋" w:hint="eastAsia"/>
          <w:b/>
          <w:sz w:val="32"/>
          <w:szCs w:val="32"/>
        </w:rPr>
        <w:t>0</w:t>
      </w:r>
      <w:r>
        <w:rPr>
          <w:rFonts w:ascii="仿宋_GB2312" w:eastAsia="仿宋_GB2312" w:hAnsi="仿宋" w:hint="eastAsia"/>
          <w:sz w:val="32"/>
          <w:szCs w:val="32"/>
        </w:rPr>
        <w:t>万元，增长（下降）</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，其中：因公出国（境）费支出决算增加（减少）</w:t>
      </w:r>
      <w:r>
        <w:rPr>
          <w:rFonts w:ascii="仿宋_GB2312" w:eastAsia="仿宋_GB2312" w:hAnsi="仿宋" w:hint="eastAsia"/>
          <w:b/>
          <w:sz w:val="32"/>
          <w:szCs w:val="32"/>
        </w:rPr>
        <w:t>0</w:t>
      </w:r>
      <w:r>
        <w:rPr>
          <w:rFonts w:ascii="仿宋_GB2312" w:eastAsia="仿宋_GB2312" w:hAnsi="仿宋" w:hint="eastAsia"/>
          <w:sz w:val="32"/>
          <w:szCs w:val="32"/>
        </w:rPr>
        <w:t>万元，增长（下降）</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，原因为：</w:t>
      </w:r>
      <w:r>
        <w:rPr>
          <w:rFonts w:ascii="仿宋_GB2312" w:eastAsia="仿宋_GB2312" w:hAnsi="仿宋" w:hint="eastAsia"/>
          <w:sz w:val="32"/>
          <w:szCs w:val="32"/>
        </w:rPr>
        <w:t>本单位务“三公”经费财政拨款支出</w:t>
      </w:r>
      <w:r>
        <w:rPr>
          <w:rFonts w:ascii="仿宋_GB2312" w:eastAsia="仿宋_GB2312" w:hAnsi="仿宋" w:hint="eastAsia"/>
          <w:sz w:val="32"/>
          <w:szCs w:val="32"/>
        </w:rPr>
        <w:t>；公务用车购置及运行费支出决算增加（减少）</w:t>
      </w:r>
      <w:r>
        <w:rPr>
          <w:rFonts w:ascii="仿宋_GB2312" w:eastAsia="仿宋_GB2312" w:hAnsi="仿宋" w:hint="eastAsia"/>
          <w:b/>
          <w:sz w:val="32"/>
          <w:szCs w:val="32"/>
        </w:rPr>
        <w:t>0</w:t>
      </w:r>
      <w:r>
        <w:rPr>
          <w:rFonts w:ascii="仿宋_GB2312" w:eastAsia="仿宋_GB2312" w:hAnsi="仿宋" w:hint="eastAsia"/>
          <w:sz w:val="32"/>
          <w:szCs w:val="32"/>
        </w:rPr>
        <w:t>万元，增长（下降）</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，原因为：</w:t>
      </w:r>
      <w:r>
        <w:rPr>
          <w:rFonts w:ascii="仿宋_GB2312" w:eastAsia="仿宋_GB2312" w:hAnsi="仿宋" w:hint="eastAsia"/>
          <w:sz w:val="32"/>
          <w:szCs w:val="32"/>
        </w:rPr>
        <w:t>本单位无</w:t>
      </w:r>
      <w:r>
        <w:rPr>
          <w:rFonts w:ascii="仿宋_GB2312" w:eastAsia="仿宋_GB2312" w:hAnsi="仿宋" w:hint="eastAsia"/>
          <w:sz w:val="32"/>
          <w:szCs w:val="32"/>
        </w:rPr>
        <w:t>公务用车购置及运行费支出</w:t>
      </w:r>
      <w:r>
        <w:rPr>
          <w:rFonts w:ascii="仿宋_GB2312" w:eastAsia="仿宋_GB2312" w:hAnsi="仿宋" w:hint="eastAsia"/>
          <w:sz w:val="32"/>
          <w:szCs w:val="32"/>
        </w:rPr>
        <w:t>结算数</w:t>
      </w:r>
      <w:r>
        <w:rPr>
          <w:rFonts w:ascii="仿宋_GB2312" w:eastAsia="仿宋_GB2312" w:hAnsi="仿宋" w:hint="eastAsia"/>
          <w:sz w:val="32"/>
          <w:szCs w:val="32"/>
        </w:rPr>
        <w:t>；公务接待费支出决算增加（减少）</w:t>
      </w:r>
      <w:r>
        <w:rPr>
          <w:rFonts w:ascii="仿宋_GB2312" w:eastAsia="仿宋_GB2312" w:hAnsi="仿宋" w:hint="eastAsia"/>
          <w:b/>
          <w:sz w:val="32"/>
          <w:szCs w:val="32"/>
        </w:rPr>
        <w:t>0</w:t>
      </w:r>
      <w:r>
        <w:rPr>
          <w:rFonts w:ascii="仿宋_GB2312" w:eastAsia="仿宋_GB2312" w:hAnsi="仿宋" w:hint="eastAsia"/>
          <w:sz w:val="32"/>
          <w:szCs w:val="32"/>
        </w:rPr>
        <w:t>万元，增长（下降）</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，原因为：</w:t>
      </w:r>
      <w:r>
        <w:rPr>
          <w:rFonts w:ascii="仿宋_GB2312" w:eastAsia="仿宋_GB2312" w:hAnsi="仿宋" w:hint="eastAsia"/>
          <w:sz w:val="32"/>
          <w:szCs w:val="32"/>
        </w:rPr>
        <w:t>本单位无</w:t>
      </w:r>
      <w:r>
        <w:rPr>
          <w:rFonts w:ascii="仿宋_GB2312" w:eastAsia="仿宋_GB2312" w:hAnsi="仿宋" w:hint="eastAsia"/>
          <w:sz w:val="32"/>
          <w:szCs w:val="32"/>
        </w:rPr>
        <w:t>公务接待费支出决算。</w:t>
      </w:r>
      <w:r>
        <w:rPr>
          <w:rFonts w:ascii="仿宋_GB2312" w:eastAsia="仿宋_GB2312" w:hAnsi="仿宋" w:hint="eastAsia"/>
          <w:sz w:val="32"/>
          <w:szCs w:val="32"/>
        </w:rPr>
        <w:t xml:space="preserve"> </w:t>
      </w:r>
    </w:p>
    <w:p w:rsidR="00EC6E30" w:rsidRDefault="008A4B70">
      <w:pPr>
        <w:ind w:firstLineChars="265" w:firstLine="851"/>
        <w:rPr>
          <w:rFonts w:ascii="仿宋_GB2312" w:eastAsia="仿宋_GB2312" w:hAnsi="仿宋"/>
          <w:sz w:val="32"/>
          <w:szCs w:val="32"/>
        </w:rPr>
      </w:pPr>
      <w:r>
        <w:rPr>
          <w:rFonts w:ascii="仿宋_GB2312" w:eastAsia="仿宋_GB2312" w:hAnsi="仿宋" w:hint="eastAsia"/>
          <w:b/>
          <w:sz w:val="32"/>
          <w:szCs w:val="32"/>
        </w:rPr>
        <w:t>（二）“三公”经费财政拨款支出决算具体情况说明。</w:t>
      </w:r>
    </w:p>
    <w:p w:rsidR="00EC6E30" w:rsidRDefault="008A4B70">
      <w:pPr>
        <w:ind w:firstLineChars="265" w:firstLine="848"/>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年度“三公”经费财政拨款支出决算中，因公出国（境）费支出决算</w:t>
      </w:r>
      <w:r>
        <w:rPr>
          <w:rFonts w:ascii="仿宋_GB2312" w:eastAsia="仿宋_GB2312" w:hAnsi="仿宋" w:hint="eastAsia"/>
          <w:b/>
          <w:sz w:val="32"/>
          <w:szCs w:val="32"/>
        </w:rPr>
        <w:t>0</w:t>
      </w:r>
      <w:r>
        <w:rPr>
          <w:rFonts w:ascii="仿宋_GB2312" w:eastAsia="仿宋_GB2312" w:hAnsi="仿宋" w:hint="eastAsia"/>
          <w:sz w:val="32"/>
          <w:szCs w:val="32"/>
        </w:rPr>
        <w:t>万元，占</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；公务用车购置及运行费支出决算</w:t>
      </w:r>
      <w:r>
        <w:rPr>
          <w:rFonts w:ascii="仿宋_GB2312" w:eastAsia="仿宋_GB2312" w:hAnsi="仿宋" w:hint="eastAsia"/>
          <w:b/>
          <w:sz w:val="32"/>
          <w:szCs w:val="32"/>
        </w:rPr>
        <w:t>0</w:t>
      </w:r>
      <w:r>
        <w:rPr>
          <w:rFonts w:ascii="仿宋_GB2312" w:eastAsia="仿宋_GB2312" w:hAnsi="仿宋" w:hint="eastAsia"/>
          <w:sz w:val="32"/>
          <w:szCs w:val="32"/>
        </w:rPr>
        <w:t>万元，占</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；公务接待费支出决算</w:t>
      </w:r>
      <w:r>
        <w:rPr>
          <w:rFonts w:ascii="仿宋_GB2312" w:eastAsia="仿宋_GB2312" w:hAnsi="仿宋" w:hint="eastAsia"/>
          <w:b/>
          <w:sz w:val="32"/>
          <w:szCs w:val="32"/>
        </w:rPr>
        <w:t>0</w:t>
      </w:r>
      <w:r>
        <w:rPr>
          <w:rFonts w:ascii="仿宋_GB2312" w:eastAsia="仿宋_GB2312" w:hAnsi="仿宋" w:hint="eastAsia"/>
          <w:sz w:val="32"/>
          <w:szCs w:val="32"/>
        </w:rPr>
        <w:t>万元，占</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。具体情况如下：</w:t>
      </w:r>
    </w:p>
    <w:p w:rsidR="00EC6E30" w:rsidRDefault="008A4B70">
      <w:pPr>
        <w:ind w:firstLineChars="224" w:firstLine="720"/>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因公出国（境）费</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万元。全年安排因公出国</w:t>
      </w:r>
    </w:p>
    <w:p w:rsidR="00EC6E30" w:rsidRDefault="008A4B70" w:rsidP="003F44CD">
      <w:pPr>
        <w:ind w:firstLineChars="224" w:firstLine="717"/>
        <w:rPr>
          <w:rFonts w:ascii="仿宋_GB2312" w:eastAsia="仿宋_GB2312" w:hAnsi="仿宋"/>
          <w:sz w:val="32"/>
          <w:szCs w:val="32"/>
        </w:rPr>
      </w:pPr>
      <w:r>
        <w:rPr>
          <w:rFonts w:ascii="仿宋_GB2312" w:eastAsia="仿宋_GB2312" w:hAnsi="仿宋" w:hint="eastAsia"/>
          <w:sz w:val="32"/>
          <w:szCs w:val="32"/>
        </w:rPr>
        <w:t>（境）团组</w:t>
      </w:r>
      <w:r>
        <w:rPr>
          <w:rFonts w:ascii="仿宋_GB2312" w:eastAsia="仿宋_GB2312" w:hAnsi="仿宋" w:hint="eastAsia"/>
          <w:b/>
          <w:sz w:val="32"/>
          <w:szCs w:val="32"/>
        </w:rPr>
        <w:t>0</w:t>
      </w:r>
      <w:r>
        <w:rPr>
          <w:rFonts w:ascii="仿宋_GB2312" w:eastAsia="仿宋_GB2312" w:hAnsi="仿宋" w:hint="eastAsia"/>
          <w:sz w:val="32"/>
          <w:szCs w:val="32"/>
        </w:rPr>
        <w:t>个，累计</w:t>
      </w:r>
      <w:r>
        <w:rPr>
          <w:rFonts w:ascii="仿宋_GB2312" w:eastAsia="仿宋_GB2312" w:hAnsi="仿宋" w:hint="eastAsia"/>
          <w:b/>
          <w:sz w:val="32"/>
          <w:szCs w:val="32"/>
        </w:rPr>
        <w:t>0</w:t>
      </w:r>
      <w:r>
        <w:rPr>
          <w:rFonts w:ascii="仿宋_GB2312" w:eastAsia="仿宋_GB2312" w:hAnsi="仿宋" w:hint="eastAsia"/>
          <w:sz w:val="32"/>
          <w:szCs w:val="32"/>
        </w:rPr>
        <w:t>人次。开支内容包括：</w:t>
      </w:r>
      <w:r>
        <w:rPr>
          <w:rFonts w:ascii="仿宋_GB2312" w:eastAsia="仿宋_GB2312" w:hAnsi="仿宋" w:hint="eastAsia"/>
          <w:sz w:val="32"/>
          <w:szCs w:val="32"/>
        </w:rPr>
        <w:t>本单位无</w:t>
      </w:r>
      <w:r>
        <w:rPr>
          <w:rFonts w:ascii="仿宋_GB2312" w:eastAsia="仿宋_GB2312" w:hAnsi="仿宋" w:hint="eastAsia"/>
          <w:sz w:val="32"/>
          <w:szCs w:val="32"/>
        </w:rPr>
        <w:t>因公出国</w:t>
      </w:r>
      <w:r>
        <w:rPr>
          <w:rFonts w:ascii="仿宋_GB2312" w:eastAsia="仿宋_GB2312" w:hAnsi="仿宋" w:hint="eastAsia"/>
          <w:sz w:val="32"/>
          <w:szCs w:val="32"/>
        </w:rPr>
        <w:t>费支出。</w:t>
      </w:r>
    </w:p>
    <w:p w:rsidR="00EC6E30" w:rsidRDefault="008A4B70">
      <w:pPr>
        <w:ind w:firstLineChars="224" w:firstLine="720"/>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公务用车购置及运行费</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万元。其中：</w:t>
      </w:r>
      <w:r>
        <w:rPr>
          <w:rFonts w:ascii="仿宋_GB2312" w:eastAsia="仿宋_GB2312" w:hAnsi="仿宋" w:hint="eastAsia"/>
          <w:b/>
          <w:sz w:val="32"/>
          <w:szCs w:val="32"/>
        </w:rPr>
        <w:t>公务用车购置</w:t>
      </w:r>
      <w:r>
        <w:rPr>
          <w:rFonts w:ascii="仿宋_GB2312" w:eastAsia="仿宋_GB2312" w:hAnsi="仿宋" w:hint="eastAsia"/>
          <w:sz w:val="32"/>
          <w:szCs w:val="32"/>
        </w:rPr>
        <w:t>支出为</w:t>
      </w:r>
      <w:r>
        <w:rPr>
          <w:rFonts w:ascii="仿宋_GB2312" w:eastAsia="仿宋_GB2312" w:hAnsi="仿宋" w:hint="eastAsia"/>
          <w:b/>
          <w:sz w:val="32"/>
          <w:szCs w:val="32"/>
        </w:rPr>
        <w:t>0</w:t>
      </w:r>
      <w:r>
        <w:rPr>
          <w:rFonts w:ascii="仿宋_GB2312" w:eastAsia="仿宋_GB2312" w:hAnsi="仿宋" w:hint="eastAsia"/>
          <w:sz w:val="32"/>
          <w:szCs w:val="32"/>
        </w:rPr>
        <w:t>万元，</w:t>
      </w:r>
      <w:r>
        <w:rPr>
          <w:rFonts w:ascii="仿宋_GB2312" w:eastAsia="仿宋_GB2312" w:hAnsi="仿宋" w:hint="eastAsia"/>
          <w:b/>
          <w:sz w:val="32"/>
          <w:szCs w:val="32"/>
        </w:rPr>
        <w:t>公务用车购置数</w:t>
      </w:r>
      <w:r>
        <w:rPr>
          <w:rFonts w:ascii="仿宋_GB2312" w:eastAsia="仿宋_GB2312" w:hAnsi="仿宋" w:hint="eastAsia"/>
          <w:b/>
          <w:sz w:val="32"/>
          <w:szCs w:val="32"/>
        </w:rPr>
        <w:t>0</w:t>
      </w:r>
      <w:r>
        <w:rPr>
          <w:rFonts w:ascii="仿宋_GB2312" w:eastAsia="仿宋_GB2312" w:hAnsi="仿宋" w:hint="eastAsia"/>
          <w:sz w:val="32"/>
          <w:szCs w:val="32"/>
        </w:rPr>
        <w:t>台；</w:t>
      </w:r>
      <w:r>
        <w:rPr>
          <w:rFonts w:ascii="仿宋_GB2312" w:eastAsia="仿宋_GB2312" w:hAnsi="仿宋" w:hint="eastAsia"/>
          <w:b/>
          <w:sz w:val="32"/>
          <w:szCs w:val="32"/>
        </w:rPr>
        <w:t>公务用车运行</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w:t>
      </w:r>
      <w:r>
        <w:rPr>
          <w:rFonts w:ascii="仿宋_GB2312" w:eastAsia="仿宋_GB2312" w:hAnsi="仿宋" w:hint="eastAsia"/>
          <w:b/>
          <w:sz w:val="32"/>
          <w:szCs w:val="32"/>
        </w:rPr>
        <w:t>公务用车保有量</w:t>
      </w:r>
      <w:r>
        <w:rPr>
          <w:rFonts w:ascii="仿宋_GB2312" w:eastAsia="仿宋_GB2312" w:hAnsi="仿宋" w:hint="eastAsia"/>
          <w:b/>
          <w:sz w:val="32"/>
          <w:szCs w:val="32"/>
        </w:rPr>
        <w:t>0</w:t>
      </w:r>
      <w:r>
        <w:rPr>
          <w:rFonts w:ascii="仿宋_GB2312" w:eastAsia="仿宋_GB2312" w:hAnsi="仿宋" w:hint="eastAsia"/>
          <w:sz w:val="32"/>
          <w:szCs w:val="32"/>
        </w:rPr>
        <w:t>台，</w:t>
      </w:r>
      <w:r>
        <w:rPr>
          <w:rFonts w:ascii="仿宋_GB2312" w:eastAsia="仿宋_GB2312" w:hAnsi="仿宋" w:hint="eastAsia"/>
          <w:sz w:val="32"/>
          <w:szCs w:val="32"/>
        </w:rPr>
        <w:t>本单位无公务用车购置及运行费支出</w:t>
      </w:r>
      <w:r>
        <w:rPr>
          <w:rFonts w:ascii="仿宋_GB2312" w:eastAsia="仿宋_GB2312" w:hAnsi="仿宋" w:hint="eastAsia"/>
          <w:sz w:val="32"/>
          <w:szCs w:val="32"/>
        </w:rPr>
        <w:t>。</w:t>
      </w:r>
    </w:p>
    <w:p w:rsidR="00EC6E30" w:rsidRDefault="008A4B70">
      <w:pPr>
        <w:ind w:firstLineChars="224" w:firstLine="720"/>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公务接待费</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万元。其中：国内公务接待费</w:t>
      </w:r>
      <w:r>
        <w:rPr>
          <w:rFonts w:ascii="仿宋_GB2312" w:eastAsia="仿宋_GB2312" w:hAnsi="仿宋" w:hint="eastAsia"/>
          <w:b/>
          <w:sz w:val="32"/>
          <w:szCs w:val="32"/>
        </w:rPr>
        <w:t>0</w:t>
      </w:r>
      <w:r>
        <w:rPr>
          <w:rFonts w:ascii="仿宋_GB2312" w:eastAsia="仿宋_GB2312" w:hAnsi="仿宋" w:hint="eastAsia"/>
          <w:sz w:val="32"/>
          <w:szCs w:val="32"/>
        </w:rPr>
        <w:t>万元，国内公务接待批次</w:t>
      </w:r>
      <w:r>
        <w:rPr>
          <w:rFonts w:ascii="仿宋_GB2312" w:eastAsia="仿宋_GB2312" w:hAnsi="仿宋" w:hint="eastAsia"/>
          <w:b/>
          <w:sz w:val="32"/>
          <w:szCs w:val="32"/>
        </w:rPr>
        <w:t>0</w:t>
      </w:r>
      <w:r>
        <w:rPr>
          <w:rFonts w:ascii="仿宋_GB2312" w:eastAsia="仿宋_GB2312" w:hAnsi="仿宋" w:hint="eastAsia"/>
          <w:sz w:val="32"/>
          <w:szCs w:val="32"/>
        </w:rPr>
        <w:t>个，国内公务接待人次</w:t>
      </w:r>
      <w:r>
        <w:rPr>
          <w:rFonts w:ascii="仿宋_GB2312" w:eastAsia="仿宋_GB2312" w:hAnsi="仿宋" w:hint="eastAsia"/>
          <w:b/>
          <w:sz w:val="32"/>
          <w:szCs w:val="32"/>
        </w:rPr>
        <w:t>0</w:t>
      </w:r>
      <w:r>
        <w:rPr>
          <w:rFonts w:ascii="仿宋_GB2312" w:eastAsia="仿宋_GB2312" w:hAnsi="仿宋" w:hint="eastAsia"/>
          <w:sz w:val="32"/>
          <w:szCs w:val="32"/>
        </w:rPr>
        <w:t>人，</w:t>
      </w:r>
      <w:r>
        <w:rPr>
          <w:rFonts w:ascii="仿宋_GB2312" w:eastAsia="仿宋_GB2312" w:hAnsi="仿宋" w:hint="eastAsia"/>
          <w:sz w:val="32"/>
          <w:szCs w:val="32"/>
        </w:rPr>
        <w:t>本单</w:t>
      </w:r>
      <w:r>
        <w:rPr>
          <w:rFonts w:ascii="仿宋_GB2312" w:eastAsia="仿宋_GB2312" w:hAnsi="仿宋" w:hint="eastAsia"/>
          <w:sz w:val="32"/>
          <w:szCs w:val="32"/>
        </w:rPr>
        <w:lastRenderedPageBreak/>
        <w:t>位无</w:t>
      </w:r>
      <w:r>
        <w:rPr>
          <w:rFonts w:ascii="仿宋_GB2312" w:eastAsia="仿宋_GB2312" w:hAnsi="仿宋" w:hint="eastAsia"/>
          <w:sz w:val="32"/>
          <w:szCs w:val="32"/>
        </w:rPr>
        <w:t>国内公务接待费</w:t>
      </w:r>
      <w:r>
        <w:rPr>
          <w:rFonts w:ascii="仿宋_GB2312" w:eastAsia="仿宋_GB2312" w:hAnsi="仿宋" w:hint="eastAsia"/>
          <w:sz w:val="32"/>
          <w:szCs w:val="32"/>
        </w:rPr>
        <w:t>支出</w:t>
      </w:r>
      <w:r>
        <w:rPr>
          <w:rFonts w:ascii="仿宋_GB2312" w:eastAsia="仿宋_GB2312" w:hAnsi="仿宋" w:hint="eastAsia"/>
          <w:sz w:val="32"/>
          <w:szCs w:val="32"/>
        </w:rPr>
        <w:t>；国（境）外公务接待费</w:t>
      </w:r>
      <w:r>
        <w:rPr>
          <w:rFonts w:ascii="仿宋_GB2312" w:eastAsia="仿宋_GB2312" w:hAnsi="仿宋" w:hint="eastAsia"/>
          <w:b/>
          <w:sz w:val="32"/>
          <w:szCs w:val="32"/>
        </w:rPr>
        <w:t>0</w:t>
      </w:r>
      <w:r>
        <w:rPr>
          <w:rFonts w:ascii="仿宋_GB2312" w:eastAsia="仿宋_GB2312" w:hAnsi="仿宋" w:hint="eastAsia"/>
          <w:sz w:val="32"/>
          <w:szCs w:val="32"/>
        </w:rPr>
        <w:t>万元，国（境）外公务接待批次</w:t>
      </w:r>
      <w:r>
        <w:rPr>
          <w:rFonts w:ascii="仿宋_GB2312" w:eastAsia="仿宋_GB2312" w:hAnsi="仿宋" w:hint="eastAsia"/>
          <w:b/>
          <w:sz w:val="32"/>
          <w:szCs w:val="32"/>
        </w:rPr>
        <w:t>0</w:t>
      </w:r>
      <w:r>
        <w:rPr>
          <w:rFonts w:ascii="仿宋_GB2312" w:eastAsia="仿宋_GB2312" w:hAnsi="仿宋" w:hint="eastAsia"/>
          <w:sz w:val="32"/>
          <w:szCs w:val="32"/>
        </w:rPr>
        <w:t>个，国（境）外公务接待人次</w:t>
      </w:r>
      <w:r>
        <w:rPr>
          <w:rFonts w:ascii="仿宋_GB2312" w:eastAsia="仿宋_GB2312" w:hAnsi="仿宋" w:hint="eastAsia"/>
          <w:b/>
          <w:sz w:val="32"/>
          <w:szCs w:val="32"/>
        </w:rPr>
        <w:t>0</w:t>
      </w:r>
      <w:r>
        <w:rPr>
          <w:rFonts w:ascii="仿宋_GB2312" w:eastAsia="仿宋_GB2312" w:hAnsi="仿宋" w:hint="eastAsia"/>
          <w:sz w:val="32"/>
          <w:szCs w:val="32"/>
        </w:rPr>
        <w:t>人，</w:t>
      </w:r>
      <w:r>
        <w:rPr>
          <w:rFonts w:ascii="仿宋_GB2312" w:eastAsia="仿宋_GB2312" w:hAnsi="仿宋" w:hint="eastAsia"/>
          <w:sz w:val="32"/>
          <w:szCs w:val="32"/>
        </w:rPr>
        <w:t>本单位无</w:t>
      </w:r>
      <w:r>
        <w:rPr>
          <w:rFonts w:ascii="仿宋_GB2312" w:eastAsia="仿宋_GB2312" w:hAnsi="仿宋" w:hint="eastAsia"/>
          <w:sz w:val="32"/>
          <w:szCs w:val="32"/>
        </w:rPr>
        <w:t>国（境）外公务接待</w:t>
      </w:r>
      <w:r>
        <w:rPr>
          <w:rFonts w:ascii="仿宋_GB2312" w:eastAsia="仿宋_GB2312" w:hAnsi="仿宋" w:hint="eastAsia"/>
          <w:sz w:val="32"/>
          <w:szCs w:val="32"/>
        </w:rPr>
        <w:t>费支出</w:t>
      </w:r>
      <w:r>
        <w:rPr>
          <w:rFonts w:ascii="仿宋_GB2312" w:eastAsia="仿宋_GB2312" w:hAnsi="仿宋" w:hint="eastAsia"/>
          <w:sz w:val="32"/>
          <w:szCs w:val="32"/>
        </w:rPr>
        <w:t>。</w:t>
      </w:r>
    </w:p>
    <w:p w:rsidR="00EC6E30" w:rsidRDefault="008A4B70">
      <w:pPr>
        <w:ind w:firstLineChars="250" w:firstLine="803"/>
        <w:rPr>
          <w:rFonts w:ascii="仿宋_GB2312" w:eastAsia="仿宋_GB2312" w:hAnsi="仿宋"/>
          <w:b/>
          <w:sz w:val="32"/>
          <w:szCs w:val="32"/>
        </w:rPr>
      </w:pPr>
      <w:r>
        <w:rPr>
          <w:rFonts w:ascii="仿宋_GB2312" w:eastAsia="仿宋_GB2312" w:hAnsi="仿宋" w:hint="eastAsia"/>
          <w:b/>
          <w:sz w:val="32"/>
          <w:szCs w:val="32"/>
        </w:rPr>
        <w:t>八、政府性基金预算财政拨款收入支出决算情况说明</w:t>
      </w:r>
    </w:p>
    <w:p w:rsidR="00EC6E30" w:rsidRDefault="008A4B70">
      <w:pPr>
        <w:ind w:firstLineChars="225" w:firstLine="72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年没有政府性基金预算财政拨款收入，也没有使用政府性基金预算财政拨款安排的支出，政府性基金收支决算数均为</w:t>
      </w:r>
      <w:r>
        <w:rPr>
          <w:rFonts w:ascii="仿宋_GB2312" w:eastAsia="仿宋_GB2312" w:hAnsi="仿宋" w:hint="eastAsia"/>
          <w:sz w:val="32"/>
          <w:szCs w:val="32"/>
        </w:rPr>
        <w:t>0</w:t>
      </w:r>
      <w:r>
        <w:rPr>
          <w:rFonts w:ascii="仿宋_GB2312" w:eastAsia="仿宋_GB2312" w:hAnsi="仿宋" w:hint="eastAsia"/>
          <w:sz w:val="32"/>
          <w:szCs w:val="32"/>
        </w:rPr>
        <w:t>万元，与上年相同，无增减变化。</w:t>
      </w:r>
    </w:p>
    <w:p w:rsidR="00EC6E30" w:rsidRDefault="008A4B70">
      <w:pPr>
        <w:ind w:left="260" w:right="266" w:firstLine="643"/>
        <w:rPr>
          <w:rFonts w:ascii="仿宋_GB2312" w:eastAsia="仿宋_GB2312" w:hAnsi="仿宋"/>
          <w:b/>
          <w:sz w:val="32"/>
          <w:szCs w:val="32"/>
        </w:rPr>
      </w:pPr>
      <w:r>
        <w:rPr>
          <w:rFonts w:ascii="仿宋_GB2312" w:eastAsia="仿宋_GB2312" w:hAnsi="仿宋" w:hint="eastAsia"/>
          <w:b/>
          <w:sz w:val="32"/>
          <w:szCs w:val="32"/>
        </w:rPr>
        <w:t>九、预算绩效情况说明</w:t>
      </w:r>
    </w:p>
    <w:p w:rsidR="00EC6E30" w:rsidRDefault="008A4B70">
      <w:pPr>
        <w:ind w:firstLineChars="221" w:firstLine="710"/>
        <w:rPr>
          <w:rFonts w:ascii="仿宋_GB2312" w:eastAsia="仿宋_GB2312" w:hAnsi="仿宋"/>
          <w:b/>
          <w:sz w:val="32"/>
          <w:szCs w:val="32"/>
        </w:rPr>
      </w:pPr>
      <w:r>
        <w:rPr>
          <w:rFonts w:ascii="仿宋_GB2312" w:eastAsia="仿宋_GB2312" w:hAnsi="仿宋" w:hint="eastAsia"/>
          <w:b/>
          <w:sz w:val="32"/>
          <w:szCs w:val="32"/>
        </w:rPr>
        <w:t>绩效管理工作开展情况</w:t>
      </w:r>
    </w:p>
    <w:p w:rsidR="00EC6E30" w:rsidRDefault="008A4B70">
      <w:pPr>
        <w:rPr>
          <w:rFonts w:ascii="仿宋_GB2312" w:eastAsia="仿宋_GB2312" w:hAnsi="仿宋_GB2312" w:cs="仿宋_GB2312"/>
          <w:sz w:val="32"/>
          <w:szCs w:val="32"/>
        </w:rPr>
      </w:pPr>
      <w:r>
        <w:rPr>
          <w:rFonts w:ascii="仿宋_GB2312" w:eastAsia="仿宋_GB2312" w:hAnsi="仿宋" w:hint="eastAsia"/>
          <w:sz w:val="32"/>
          <w:szCs w:val="32"/>
        </w:rPr>
        <w:t>根据预算绩效管理要求和年初设定的绩效目标，我单位对</w:t>
      </w:r>
      <w:r>
        <w:rPr>
          <w:rFonts w:ascii="仿宋_GB2312" w:eastAsia="仿宋_GB2312" w:hAnsi="仿宋" w:hint="eastAsia"/>
          <w:sz w:val="32"/>
          <w:szCs w:val="32"/>
        </w:rPr>
        <w:t>2019</w:t>
      </w:r>
      <w:r>
        <w:rPr>
          <w:rFonts w:ascii="仿宋_GB2312" w:eastAsia="仿宋_GB2312" w:hAnsi="仿宋" w:hint="eastAsia"/>
          <w:sz w:val="32"/>
          <w:szCs w:val="32"/>
        </w:rPr>
        <w:t>年度一般公共预算项目支出从项目立项定位、编制可研性报告（项目申请书）、项目资金预算编报等方面开展了项目绩效评价分析，共申请项目</w:t>
      </w:r>
      <w:r>
        <w:rPr>
          <w:rFonts w:ascii="仿宋_GB2312" w:eastAsia="仿宋_GB2312" w:hAnsi="仿宋" w:hint="eastAsia"/>
          <w:sz w:val="32"/>
          <w:szCs w:val="32"/>
        </w:rPr>
        <w:t>1</w:t>
      </w:r>
      <w:r>
        <w:rPr>
          <w:rFonts w:ascii="仿宋_GB2312" w:eastAsia="仿宋_GB2312" w:hAnsi="仿宋" w:hint="eastAsia"/>
          <w:sz w:val="32"/>
          <w:szCs w:val="32"/>
        </w:rPr>
        <w:t>个，涉及资金</w:t>
      </w:r>
      <w:r>
        <w:rPr>
          <w:rFonts w:ascii="仿宋_GB2312" w:eastAsia="仿宋_GB2312" w:hAnsi="仿宋" w:hint="eastAsia"/>
          <w:sz w:val="32"/>
          <w:szCs w:val="32"/>
        </w:rPr>
        <w:t>89.43</w:t>
      </w:r>
      <w:r>
        <w:rPr>
          <w:rFonts w:ascii="仿宋_GB2312" w:eastAsia="仿宋_GB2312" w:hAnsi="仿宋" w:hint="eastAsia"/>
          <w:sz w:val="32"/>
          <w:szCs w:val="32"/>
        </w:rPr>
        <w:t>万元。</w:t>
      </w:r>
    </w:p>
    <w:p w:rsidR="00EC6E30" w:rsidRDefault="008A4B7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我单位进一步加强制度管理，提升自</w:t>
      </w:r>
      <w:r>
        <w:rPr>
          <w:rFonts w:ascii="仿宋_GB2312" w:eastAsia="仿宋_GB2312" w:hAnsi="仿宋_GB2312" w:cs="仿宋_GB2312" w:hint="eastAsia"/>
          <w:sz w:val="32"/>
          <w:szCs w:val="32"/>
        </w:rPr>
        <w:t>评质量，预算绩效取得新成效。对项目组织实施绩效运行监控及自评，具体实施内容有：资金专款专用，没串项、没改项。支出都按预算的目标完成，各项保险都按时准确到位，外聘人员工资、在职工资和办公经费支出时按国家的工资标准发放给职工，办公经费全部都用在办公购买办公用品，日常电费、水费等开支，使公用经费用到实处，保证了单位的日常工作。</w:t>
      </w:r>
    </w:p>
    <w:p w:rsidR="00EC6E30" w:rsidRDefault="008A4B70">
      <w:pPr>
        <w:ind w:left="900"/>
        <w:rPr>
          <w:rFonts w:ascii="仿宋_GB2312" w:eastAsia="仿宋_GB2312" w:hAnsi="仿宋"/>
          <w:b/>
          <w:sz w:val="32"/>
          <w:szCs w:val="32"/>
        </w:rPr>
      </w:pPr>
      <w:r>
        <w:rPr>
          <w:rFonts w:ascii="仿宋_GB2312" w:eastAsia="仿宋_GB2312" w:hAnsi="仿宋" w:hint="eastAsia"/>
          <w:b/>
          <w:sz w:val="32"/>
          <w:szCs w:val="32"/>
        </w:rPr>
        <w:t>十、其他重要事项情况说明</w:t>
      </w:r>
    </w:p>
    <w:p w:rsidR="00EC6E30" w:rsidRDefault="008A4B70">
      <w:pPr>
        <w:ind w:firstLineChars="196" w:firstLine="630"/>
        <w:rPr>
          <w:rFonts w:ascii="仿宋_GB2312" w:eastAsia="仿宋_GB2312" w:hAnsi="仿宋"/>
          <w:b/>
          <w:sz w:val="32"/>
          <w:szCs w:val="32"/>
        </w:rPr>
      </w:pPr>
      <w:r>
        <w:rPr>
          <w:rFonts w:ascii="仿宋_GB2312" w:eastAsia="仿宋_GB2312" w:hAnsi="仿宋" w:hint="eastAsia"/>
          <w:b/>
          <w:sz w:val="32"/>
          <w:szCs w:val="32"/>
        </w:rPr>
        <w:t>（一）事业单位运行经费支出情况。</w:t>
      </w:r>
    </w:p>
    <w:p w:rsidR="00EC6E30" w:rsidRDefault="008A4B70">
      <w:pPr>
        <w:ind w:firstLineChars="265" w:firstLine="848"/>
        <w:rPr>
          <w:rFonts w:ascii="仿宋_GB2312" w:eastAsia="仿宋_GB2312" w:hAnsi="仿宋"/>
          <w:sz w:val="32"/>
          <w:szCs w:val="32"/>
        </w:rPr>
      </w:pPr>
      <w:r>
        <w:rPr>
          <w:rFonts w:ascii="仿宋_GB2312" w:eastAsia="仿宋_GB2312" w:hAnsi="仿宋" w:hint="eastAsia"/>
          <w:sz w:val="32"/>
          <w:szCs w:val="32"/>
        </w:rPr>
        <w:lastRenderedPageBreak/>
        <w:t>2019</w:t>
      </w:r>
      <w:r>
        <w:rPr>
          <w:rFonts w:ascii="仿宋_GB2312" w:eastAsia="仿宋_GB2312" w:hAnsi="仿宋" w:hint="eastAsia"/>
          <w:sz w:val="32"/>
          <w:szCs w:val="32"/>
        </w:rPr>
        <w:t>年度事业单位运行经费支出</w:t>
      </w:r>
      <w:r>
        <w:rPr>
          <w:rFonts w:ascii="仿宋_GB2312" w:eastAsia="仿宋_GB2312" w:hAnsi="仿宋" w:hint="eastAsia"/>
          <w:sz w:val="32"/>
          <w:szCs w:val="32"/>
        </w:rPr>
        <w:t xml:space="preserve"> </w:t>
      </w:r>
      <w:r>
        <w:rPr>
          <w:rFonts w:ascii="仿宋_GB2312" w:eastAsia="仿宋_GB2312" w:hAnsi="仿宋" w:hint="eastAsia"/>
          <w:sz w:val="32"/>
          <w:szCs w:val="32"/>
        </w:rPr>
        <w:t>3.80</w:t>
      </w:r>
      <w:r>
        <w:rPr>
          <w:rFonts w:ascii="仿宋_GB2312" w:eastAsia="仿宋_GB2312" w:hAnsi="仿宋" w:hint="eastAsia"/>
          <w:sz w:val="32"/>
          <w:szCs w:val="32"/>
        </w:rPr>
        <w:t>万元，比年初预算数减少</w:t>
      </w:r>
      <w:r>
        <w:rPr>
          <w:rFonts w:ascii="仿宋_GB2312" w:eastAsia="仿宋_GB2312" w:hAnsi="仿宋" w:hint="eastAsia"/>
          <w:sz w:val="32"/>
          <w:szCs w:val="32"/>
        </w:rPr>
        <w:t>1.91</w:t>
      </w:r>
      <w:r>
        <w:rPr>
          <w:rFonts w:ascii="仿宋_GB2312" w:eastAsia="仿宋_GB2312" w:hAnsi="仿宋" w:hint="eastAsia"/>
          <w:sz w:val="32"/>
          <w:szCs w:val="32"/>
        </w:rPr>
        <w:t>万元，降低</w:t>
      </w:r>
      <w:r>
        <w:rPr>
          <w:rFonts w:ascii="仿宋_GB2312" w:eastAsia="仿宋_GB2312" w:hAnsi="仿宋" w:hint="eastAsia"/>
          <w:sz w:val="32"/>
          <w:szCs w:val="32"/>
        </w:rPr>
        <w:t>50.26%</w:t>
      </w:r>
      <w:r>
        <w:rPr>
          <w:rFonts w:ascii="仿宋_GB2312" w:eastAsia="仿宋_GB2312" w:hAnsi="仿宋" w:hint="eastAsia"/>
          <w:sz w:val="32"/>
          <w:szCs w:val="32"/>
        </w:rPr>
        <w:t>。主要原因是：一名在职人员退休和外聘人员减少。</w:t>
      </w:r>
    </w:p>
    <w:p w:rsidR="00EC6E30" w:rsidRDefault="008A4B70">
      <w:pPr>
        <w:ind w:firstLineChars="196" w:firstLine="630"/>
        <w:rPr>
          <w:rFonts w:ascii="仿宋_GB2312" w:eastAsia="仿宋_GB2312" w:hAnsi="仿宋"/>
          <w:b/>
          <w:sz w:val="32"/>
          <w:szCs w:val="32"/>
        </w:rPr>
      </w:pPr>
      <w:r>
        <w:rPr>
          <w:rFonts w:ascii="仿宋_GB2312" w:eastAsia="仿宋_GB2312" w:hAnsi="仿宋" w:hint="eastAsia"/>
          <w:b/>
          <w:sz w:val="32"/>
          <w:szCs w:val="32"/>
        </w:rPr>
        <w:t>（二）政府采购支出情况。</w:t>
      </w:r>
    </w:p>
    <w:p w:rsidR="00EC6E30" w:rsidRDefault="008A4B70">
      <w:pPr>
        <w:ind w:firstLineChars="250" w:firstLine="80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年度政府采购支出总额</w:t>
      </w:r>
      <w:r>
        <w:rPr>
          <w:rFonts w:ascii="仿宋_GB2312" w:eastAsia="仿宋_GB2312" w:hAnsi="仿宋" w:hint="eastAsia"/>
          <w:sz w:val="32"/>
          <w:szCs w:val="32"/>
        </w:rPr>
        <w:t>0</w:t>
      </w:r>
      <w:r>
        <w:rPr>
          <w:rFonts w:ascii="仿宋_GB2312" w:eastAsia="仿宋_GB2312" w:hAnsi="仿宋" w:hint="eastAsia"/>
          <w:sz w:val="32"/>
          <w:szCs w:val="32"/>
        </w:rPr>
        <w:t>万元，其中：政府采购货物支出</w:t>
      </w:r>
      <w:r>
        <w:rPr>
          <w:rFonts w:ascii="仿宋_GB2312" w:eastAsia="仿宋_GB2312" w:hAnsi="仿宋" w:hint="eastAsia"/>
          <w:sz w:val="32"/>
          <w:szCs w:val="32"/>
        </w:rPr>
        <w:t xml:space="preserve"> 0</w:t>
      </w:r>
      <w:r>
        <w:rPr>
          <w:rFonts w:ascii="仿宋_GB2312" w:eastAsia="仿宋_GB2312" w:hAnsi="仿宋" w:hint="eastAsia"/>
          <w:sz w:val="32"/>
          <w:szCs w:val="32"/>
        </w:rPr>
        <w:t>万元、政府采购工程支出</w:t>
      </w:r>
      <w:r>
        <w:rPr>
          <w:rFonts w:ascii="仿宋_GB2312" w:eastAsia="仿宋_GB2312" w:hAnsi="仿宋" w:hint="eastAsia"/>
          <w:sz w:val="32"/>
          <w:szCs w:val="32"/>
        </w:rPr>
        <w:t xml:space="preserve"> 0</w:t>
      </w:r>
      <w:r>
        <w:rPr>
          <w:rFonts w:ascii="仿宋_GB2312" w:eastAsia="仿宋_GB2312" w:hAnsi="仿宋" w:hint="eastAsia"/>
          <w:sz w:val="32"/>
          <w:szCs w:val="32"/>
        </w:rPr>
        <w:t>万元、政府采购服务支出</w:t>
      </w:r>
      <w:r>
        <w:rPr>
          <w:rFonts w:ascii="仿宋_GB2312" w:eastAsia="仿宋_GB2312" w:hAnsi="仿宋" w:hint="eastAsia"/>
          <w:sz w:val="32"/>
          <w:szCs w:val="32"/>
        </w:rPr>
        <w:t>0</w:t>
      </w:r>
      <w:r>
        <w:rPr>
          <w:rFonts w:ascii="仿宋_GB2312" w:eastAsia="仿宋_GB2312" w:hAnsi="仿宋" w:hint="eastAsia"/>
          <w:sz w:val="32"/>
          <w:szCs w:val="32"/>
        </w:rPr>
        <w:t>万元。授予中小企业合同金额</w:t>
      </w:r>
      <w:r>
        <w:rPr>
          <w:rFonts w:ascii="仿宋_GB2312" w:eastAsia="仿宋_GB2312" w:hAnsi="仿宋" w:hint="eastAsia"/>
          <w:sz w:val="32"/>
          <w:szCs w:val="32"/>
        </w:rPr>
        <w:t xml:space="preserve"> 0</w:t>
      </w:r>
      <w:r>
        <w:rPr>
          <w:rFonts w:ascii="仿宋_GB2312" w:eastAsia="仿宋_GB2312" w:hAnsi="仿宋" w:hint="eastAsia"/>
          <w:sz w:val="32"/>
          <w:szCs w:val="32"/>
        </w:rPr>
        <w:t>万元，占政府采购支出总额的</w:t>
      </w:r>
      <w:r>
        <w:rPr>
          <w:rFonts w:ascii="仿宋_GB2312" w:eastAsia="仿宋_GB2312" w:hAnsi="仿宋" w:hint="eastAsia"/>
          <w:sz w:val="32"/>
          <w:szCs w:val="32"/>
        </w:rPr>
        <w:t xml:space="preserve"> 0%</w:t>
      </w:r>
      <w:r>
        <w:rPr>
          <w:rFonts w:ascii="仿宋_GB2312" w:eastAsia="仿宋_GB2312" w:hAnsi="仿宋" w:hint="eastAsia"/>
          <w:sz w:val="32"/>
          <w:szCs w:val="32"/>
        </w:rPr>
        <w:t>，其中：授予小微企业合同金额</w:t>
      </w:r>
      <w:r>
        <w:rPr>
          <w:rFonts w:ascii="仿宋_GB2312" w:eastAsia="仿宋_GB2312" w:hAnsi="仿宋" w:hint="eastAsia"/>
          <w:sz w:val="32"/>
          <w:szCs w:val="32"/>
        </w:rPr>
        <w:t>0</w:t>
      </w:r>
      <w:r>
        <w:rPr>
          <w:rFonts w:ascii="仿宋_GB2312" w:eastAsia="仿宋_GB2312" w:hAnsi="仿宋" w:hint="eastAsia"/>
          <w:sz w:val="32"/>
          <w:szCs w:val="32"/>
        </w:rPr>
        <w:t>万元，占政府采购支出总额的</w:t>
      </w:r>
      <w:r>
        <w:rPr>
          <w:rFonts w:ascii="仿宋_GB2312" w:eastAsia="仿宋_GB2312" w:hAnsi="仿宋" w:hint="eastAsia"/>
          <w:sz w:val="32"/>
          <w:szCs w:val="32"/>
        </w:rPr>
        <w:t>0%</w:t>
      </w:r>
      <w:r>
        <w:rPr>
          <w:rFonts w:ascii="仿宋_GB2312" w:eastAsia="仿宋_GB2312" w:hAnsi="仿宋" w:hint="eastAsia"/>
          <w:sz w:val="32"/>
          <w:szCs w:val="32"/>
        </w:rPr>
        <w:t>。</w:t>
      </w:r>
    </w:p>
    <w:p w:rsidR="00EC6E30" w:rsidRDefault="008A4B70">
      <w:pPr>
        <w:ind w:left="900"/>
        <w:rPr>
          <w:rFonts w:ascii="仿宋_GB2312" w:eastAsia="仿宋_GB2312" w:hAnsi="仿宋"/>
          <w:b/>
          <w:sz w:val="32"/>
          <w:szCs w:val="32"/>
        </w:rPr>
      </w:pPr>
      <w:r>
        <w:rPr>
          <w:rFonts w:ascii="仿宋_GB2312" w:eastAsia="仿宋_GB2312" w:hAnsi="仿宋" w:hint="eastAsia"/>
          <w:b/>
          <w:sz w:val="32"/>
          <w:szCs w:val="32"/>
        </w:rPr>
        <w:t>（三）国有资产占用情况。</w:t>
      </w:r>
    </w:p>
    <w:p w:rsidR="00EC6E30" w:rsidRDefault="008A4B70">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截至</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日，本部门共有车辆</w:t>
      </w:r>
      <w:r>
        <w:rPr>
          <w:rFonts w:ascii="仿宋_GB2312" w:eastAsia="仿宋_GB2312" w:hAnsi="仿宋" w:hint="eastAsia"/>
          <w:sz w:val="32"/>
          <w:szCs w:val="32"/>
        </w:rPr>
        <w:t>0</w:t>
      </w:r>
      <w:r>
        <w:rPr>
          <w:rFonts w:ascii="仿宋_GB2312" w:eastAsia="仿宋_GB2312" w:hAnsi="仿宋" w:hint="eastAsia"/>
          <w:sz w:val="32"/>
          <w:szCs w:val="32"/>
        </w:rPr>
        <w:t>辆，其中，主要领导干部用车</w:t>
      </w:r>
      <w:r>
        <w:rPr>
          <w:rFonts w:ascii="仿宋_GB2312" w:eastAsia="仿宋_GB2312" w:hAnsi="仿宋" w:hint="eastAsia"/>
          <w:sz w:val="32"/>
          <w:szCs w:val="32"/>
        </w:rPr>
        <w:t>0</w:t>
      </w:r>
      <w:r>
        <w:rPr>
          <w:rFonts w:ascii="仿宋_GB2312" w:eastAsia="仿宋_GB2312" w:hAnsi="仿宋" w:hint="eastAsia"/>
          <w:sz w:val="32"/>
          <w:szCs w:val="32"/>
        </w:rPr>
        <w:t>辆、机要通信用车</w:t>
      </w:r>
      <w:r>
        <w:rPr>
          <w:rFonts w:ascii="仿宋_GB2312" w:eastAsia="仿宋_GB2312" w:hAnsi="仿宋" w:hint="eastAsia"/>
          <w:sz w:val="32"/>
          <w:szCs w:val="32"/>
        </w:rPr>
        <w:t>0</w:t>
      </w:r>
      <w:r>
        <w:rPr>
          <w:rFonts w:ascii="仿宋_GB2312" w:eastAsia="仿宋_GB2312" w:hAnsi="仿宋" w:hint="eastAsia"/>
          <w:sz w:val="32"/>
          <w:szCs w:val="32"/>
        </w:rPr>
        <w:t>辆、应急保障用车</w:t>
      </w:r>
      <w:r>
        <w:rPr>
          <w:rFonts w:ascii="仿宋_GB2312" w:eastAsia="仿宋_GB2312" w:hAnsi="仿宋" w:hint="eastAsia"/>
          <w:sz w:val="32"/>
          <w:szCs w:val="32"/>
        </w:rPr>
        <w:t>0</w:t>
      </w:r>
      <w:r>
        <w:rPr>
          <w:rFonts w:ascii="仿宋_GB2312" w:eastAsia="仿宋_GB2312" w:hAnsi="仿宋" w:hint="eastAsia"/>
          <w:sz w:val="32"/>
          <w:szCs w:val="32"/>
        </w:rPr>
        <w:t>辆、执法执勤用车</w:t>
      </w:r>
      <w:r>
        <w:rPr>
          <w:rFonts w:ascii="仿宋_GB2312" w:eastAsia="仿宋_GB2312" w:hAnsi="仿宋" w:hint="eastAsia"/>
          <w:sz w:val="32"/>
          <w:szCs w:val="32"/>
        </w:rPr>
        <w:t>0</w:t>
      </w:r>
      <w:r>
        <w:rPr>
          <w:rFonts w:ascii="仿宋_GB2312" w:eastAsia="仿宋_GB2312" w:hAnsi="仿宋" w:hint="eastAsia"/>
          <w:sz w:val="32"/>
          <w:szCs w:val="32"/>
        </w:rPr>
        <w:t>辆、特种专业技术用车</w:t>
      </w:r>
      <w:r>
        <w:rPr>
          <w:rFonts w:ascii="仿宋_GB2312" w:eastAsia="仿宋_GB2312" w:hAnsi="仿宋" w:hint="eastAsia"/>
          <w:sz w:val="32"/>
          <w:szCs w:val="32"/>
        </w:rPr>
        <w:t>0</w:t>
      </w:r>
      <w:r>
        <w:rPr>
          <w:rFonts w:ascii="仿宋_GB2312" w:eastAsia="仿宋_GB2312" w:hAnsi="仿宋" w:hint="eastAsia"/>
          <w:sz w:val="32"/>
          <w:szCs w:val="32"/>
        </w:rPr>
        <w:t>辆、离退休干部用车</w:t>
      </w:r>
      <w:r>
        <w:rPr>
          <w:rFonts w:ascii="仿宋_GB2312" w:eastAsia="仿宋_GB2312" w:hAnsi="仿宋" w:hint="eastAsia"/>
          <w:sz w:val="32"/>
          <w:szCs w:val="32"/>
        </w:rPr>
        <w:t>0</w:t>
      </w:r>
      <w:r>
        <w:rPr>
          <w:rFonts w:ascii="仿宋_GB2312" w:eastAsia="仿宋_GB2312" w:hAnsi="仿宋" w:hint="eastAsia"/>
          <w:sz w:val="32"/>
          <w:szCs w:val="32"/>
        </w:rPr>
        <w:t>辆、其他用车</w:t>
      </w:r>
      <w:r>
        <w:rPr>
          <w:rFonts w:ascii="仿宋_GB2312" w:eastAsia="仿宋_GB2312" w:hAnsi="仿宋" w:hint="eastAsia"/>
          <w:sz w:val="32"/>
          <w:szCs w:val="32"/>
        </w:rPr>
        <w:t>0</w:t>
      </w:r>
      <w:r>
        <w:rPr>
          <w:rFonts w:ascii="仿宋_GB2312" w:eastAsia="仿宋_GB2312" w:hAnsi="仿宋" w:hint="eastAsia"/>
          <w:sz w:val="32"/>
          <w:szCs w:val="32"/>
        </w:rPr>
        <w:t>辆，</w:t>
      </w:r>
      <w:bookmarkStart w:id="1" w:name="_GoBack"/>
      <w:bookmarkEnd w:id="1"/>
      <w:r>
        <w:rPr>
          <w:rFonts w:ascii="仿宋_GB2312" w:eastAsia="仿宋_GB2312" w:hAnsi="仿宋" w:hint="eastAsia"/>
          <w:sz w:val="32"/>
          <w:szCs w:val="32"/>
        </w:rPr>
        <w:t>单位价值</w:t>
      </w:r>
      <w:r>
        <w:rPr>
          <w:rFonts w:ascii="仿宋_GB2312" w:eastAsia="仿宋_GB2312" w:hAnsi="仿宋" w:hint="eastAsia"/>
          <w:sz w:val="32"/>
          <w:szCs w:val="32"/>
        </w:rPr>
        <w:t>50</w:t>
      </w:r>
      <w:r>
        <w:rPr>
          <w:rFonts w:ascii="仿宋_GB2312" w:eastAsia="仿宋_GB2312" w:hAnsi="仿宋" w:hint="eastAsia"/>
          <w:sz w:val="32"/>
          <w:szCs w:val="32"/>
        </w:rPr>
        <w:t>万元以上通用设备</w:t>
      </w:r>
      <w:r>
        <w:rPr>
          <w:rFonts w:ascii="仿宋_GB2312" w:eastAsia="仿宋_GB2312" w:hAnsi="仿宋" w:hint="eastAsia"/>
          <w:sz w:val="32"/>
          <w:szCs w:val="32"/>
        </w:rPr>
        <w:t>0</w:t>
      </w:r>
      <w:r>
        <w:rPr>
          <w:rFonts w:ascii="仿宋_GB2312" w:eastAsia="仿宋_GB2312" w:hAnsi="仿宋" w:hint="eastAsia"/>
          <w:sz w:val="32"/>
          <w:szCs w:val="32"/>
        </w:rPr>
        <w:t>台（套），单价</w:t>
      </w:r>
      <w:r>
        <w:rPr>
          <w:rFonts w:ascii="仿宋_GB2312" w:eastAsia="仿宋_GB2312" w:hAnsi="仿宋" w:hint="eastAsia"/>
          <w:sz w:val="32"/>
          <w:szCs w:val="32"/>
        </w:rPr>
        <w:t>100</w:t>
      </w:r>
      <w:r>
        <w:rPr>
          <w:rFonts w:ascii="仿宋_GB2312" w:eastAsia="仿宋_GB2312" w:hAnsi="仿宋" w:hint="eastAsia"/>
          <w:sz w:val="32"/>
          <w:szCs w:val="32"/>
        </w:rPr>
        <w:t>万元以上专用设备</w:t>
      </w:r>
      <w:r>
        <w:rPr>
          <w:rFonts w:ascii="仿宋_GB2312" w:eastAsia="仿宋_GB2312" w:hAnsi="仿宋" w:hint="eastAsia"/>
          <w:sz w:val="32"/>
          <w:szCs w:val="32"/>
        </w:rPr>
        <w:t>0</w:t>
      </w:r>
      <w:r>
        <w:rPr>
          <w:rFonts w:ascii="仿宋_GB2312" w:eastAsia="仿宋_GB2312" w:hAnsi="仿宋" w:hint="eastAsia"/>
          <w:sz w:val="32"/>
          <w:szCs w:val="32"/>
        </w:rPr>
        <w:t>台（套）。</w:t>
      </w:r>
    </w:p>
    <w:p w:rsidR="00EC6E30" w:rsidRDefault="008A4B70" w:rsidP="003F44CD">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第四部分</w:t>
      </w:r>
      <w:r>
        <w:rPr>
          <w:rFonts w:ascii="仿宋_GB2312" w:eastAsia="仿宋_GB2312" w:hAnsi="宋体" w:hint="eastAsia"/>
          <w:b/>
          <w:sz w:val="32"/>
          <w:szCs w:val="32"/>
        </w:rPr>
        <w:t xml:space="preserve"> </w:t>
      </w:r>
      <w:r>
        <w:rPr>
          <w:rFonts w:ascii="仿宋_GB2312" w:eastAsia="仿宋_GB2312" w:hAnsi="宋体" w:hint="eastAsia"/>
          <w:b/>
          <w:sz w:val="32"/>
          <w:szCs w:val="32"/>
        </w:rPr>
        <w:t>名词解释</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一、财政拨款收入</w:t>
      </w:r>
      <w:r>
        <w:rPr>
          <w:rFonts w:ascii="仿宋_GB2312" w:eastAsia="仿宋_GB2312" w:hAnsi="仿宋" w:hint="eastAsia"/>
          <w:sz w:val="32"/>
          <w:szCs w:val="32"/>
        </w:rPr>
        <w:t>：指单位从同级财政部门取得的财政预算资金。</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二、事业收入</w:t>
      </w:r>
      <w:r>
        <w:rPr>
          <w:rFonts w:ascii="仿宋_GB2312" w:eastAsia="仿宋_GB2312" w:hAnsi="仿宋" w:hint="eastAsia"/>
          <w:sz w:val="32"/>
          <w:szCs w:val="32"/>
        </w:rPr>
        <w:t>：指事业单位开展专业业务活动及辅助活动所取得的收入。</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三、经营收入</w:t>
      </w:r>
      <w:r>
        <w:rPr>
          <w:rFonts w:ascii="仿宋_GB2312" w:eastAsia="仿宋_GB2312" w:hAnsi="仿宋" w:hint="eastAsia"/>
          <w:sz w:val="32"/>
          <w:szCs w:val="32"/>
        </w:rPr>
        <w:t>：指事业单位在专业业务活动及其辅助活动之外开展非独立核算经营活动取得的收入。</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四、其他收</w:t>
      </w:r>
      <w:r>
        <w:rPr>
          <w:rFonts w:ascii="仿宋_GB2312" w:eastAsia="仿宋_GB2312" w:hAnsi="仿宋" w:hint="eastAsia"/>
          <w:b/>
          <w:sz w:val="32"/>
          <w:szCs w:val="32"/>
        </w:rPr>
        <w:t>入</w:t>
      </w:r>
      <w:r>
        <w:rPr>
          <w:rFonts w:ascii="仿宋_GB2312" w:eastAsia="仿宋_GB2312" w:hAnsi="仿宋" w:hint="eastAsia"/>
          <w:sz w:val="32"/>
          <w:szCs w:val="32"/>
        </w:rPr>
        <w:t>：指除上述“财政拨款收入”、“事业收入”、“经营收入”等以外的公积金入。</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五、用事业基金弥补收支差额</w:t>
      </w:r>
      <w:r>
        <w:rPr>
          <w:rFonts w:ascii="仿宋_GB2312" w:eastAsia="仿宋_GB2312" w:hAnsi="仿宋" w:hint="eastAsia"/>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六、年初结转和结余</w:t>
      </w:r>
      <w:r>
        <w:rPr>
          <w:rFonts w:ascii="仿宋_GB2312" w:eastAsia="仿宋_GB2312" w:hAnsi="仿宋" w:hint="eastAsia"/>
          <w:sz w:val="32"/>
          <w:szCs w:val="32"/>
        </w:rPr>
        <w:t>：指以前年度尚未完成、结转到本年按有关规定继续使用的资金。</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七、结余分配</w:t>
      </w:r>
      <w:r>
        <w:rPr>
          <w:rFonts w:ascii="仿宋_GB2312" w:eastAsia="仿宋_GB2312" w:hAnsi="仿宋" w:hint="eastAsia"/>
          <w:sz w:val="32"/>
          <w:szCs w:val="32"/>
        </w:rPr>
        <w:t>：指事业单位按规定提取的职工福利基金、事业基金和缴纳的所得税，以及建设单位按规定应交回的</w:t>
      </w:r>
      <w:r>
        <w:rPr>
          <w:rFonts w:ascii="仿宋_GB2312" w:eastAsia="仿宋_GB2312" w:hAnsi="仿宋" w:hint="eastAsia"/>
          <w:sz w:val="32"/>
          <w:szCs w:val="32"/>
        </w:rPr>
        <w:t>基本建设竣工项目结余资金。</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八、年末结转和结余</w:t>
      </w:r>
      <w:r>
        <w:rPr>
          <w:rFonts w:ascii="仿宋_GB2312" w:eastAsia="仿宋_GB2312" w:hAnsi="仿宋" w:hint="eastAsia"/>
          <w:sz w:val="32"/>
          <w:szCs w:val="32"/>
        </w:rPr>
        <w:t>：指本年度或以前年度预算安排、因客观条件发生变化无法按原计划实施，需延迟到以后年度按有关规定继续使用的资金。</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九、基本支出</w:t>
      </w:r>
      <w:r>
        <w:rPr>
          <w:rFonts w:ascii="仿宋_GB2312" w:eastAsia="仿宋_GB2312" w:hAnsi="仿宋" w:hint="eastAsia"/>
          <w:sz w:val="32"/>
          <w:szCs w:val="32"/>
        </w:rPr>
        <w:t>：指为保障机构正常运转、完成日常工作任务而发生的人员支出和公用支出。</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十、项目支出</w:t>
      </w:r>
      <w:r>
        <w:rPr>
          <w:rFonts w:ascii="仿宋_GB2312" w:eastAsia="仿宋_GB2312" w:hAnsi="仿宋" w:hint="eastAsia"/>
          <w:sz w:val="32"/>
          <w:szCs w:val="32"/>
        </w:rPr>
        <w:t>：指在基本支出之外为完成特定行政任务和事业发展目标所发生的支出。</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十一、经营支出</w:t>
      </w:r>
      <w:r>
        <w:rPr>
          <w:rFonts w:ascii="仿宋_GB2312" w:eastAsia="仿宋_GB2312" w:hAnsi="仿宋" w:hint="eastAsia"/>
          <w:sz w:val="32"/>
          <w:szCs w:val="32"/>
        </w:rPr>
        <w:t>：指事业单位在专业业务活动及其辅助活动之外开展非独立核算经营活动发生的支出。</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十二、“三公”经费</w:t>
      </w:r>
      <w:r>
        <w:rPr>
          <w:rFonts w:ascii="仿宋_GB2312" w:eastAsia="仿宋_GB2312" w:hAnsi="仿宋" w:hint="eastAsia"/>
          <w:sz w:val="32"/>
          <w:szCs w:val="32"/>
        </w:rPr>
        <w:t>：纳入市级财政预决算管理的“三公”经费，是指市直部门用财政拨款安排的因公出国（境）费、</w:t>
      </w:r>
      <w:r>
        <w:rPr>
          <w:rFonts w:ascii="仿宋_GB2312" w:eastAsia="仿宋_GB2312" w:hAnsi="仿宋" w:hint="eastAsia"/>
          <w:sz w:val="32"/>
          <w:szCs w:val="32"/>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十三、机关运行经费</w:t>
      </w:r>
      <w:r>
        <w:rPr>
          <w:rFonts w:ascii="仿宋_GB2312" w:eastAsia="仿宋_GB2312" w:hAnsi="仿宋" w:hint="eastAsia"/>
          <w:sz w:val="32"/>
          <w:szCs w:val="32"/>
        </w:rPr>
        <w:t>：为保障行政单位（含参照公务员法管理的事业单位）运行用于购买货物和服务的各项资金，包括办公及印刷费、邮电费、差旅费、会议费、福利费、日常维修费、专用材料及</w:t>
      </w:r>
      <w:r>
        <w:rPr>
          <w:rFonts w:ascii="仿宋_GB2312" w:eastAsia="仿宋_GB2312" w:hAnsi="仿宋" w:hint="eastAsia"/>
          <w:sz w:val="32"/>
          <w:szCs w:val="32"/>
        </w:rPr>
        <w:t>一般设备购置费、办公用房水电费、办公用房取暖费、办公用房物业管理费、公务用车运行维护费以及其他费用。</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十四</w:t>
      </w:r>
      <w:r>
        <w:rPr>
          <w:rFonts w:ascii="仿宋_GB2312" w:eastAsia="仿宋_GB2312" w:hAnsi="仿宋"/>
          <w:b/>
          <w:sz w:val="32"/>
          <w:szCs w:val="32"/>
        </w:rPr>
        <w:t>、社会保障和就业（类）行政事业单位离退休（款）</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归口管理的行政单位离退休（项）：</w:t>
      </w:r>
      <w:r>
        <w:rPr>
          <w:rFonts w:ascii="仿宋_GB2312" w:eastAsia="仿宋_GB2312" w:hAnsi="仿宋"/>
          <w:sz w:val="32"/>
          <w:szCs w:val="32"/>
        </w:rPr>
        <w:t>反映实行归口管理的行政单位（包括实行公务员管理的事业单位）开支的离退休经费。</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十五</w:t>
      </w:r>
      <w:r>
        <w:rPr>
          <w:rFonts w:ascii="仿宋_GB2312" w:eastAsia="仿宋_GB2312" w:hAnsi="仿宋"/>
          <w:b/>
          <w:sz w:val="32"/>
          <w:szCs w:val="32"/>
        </w:rPr>
        <w:t>、社会保障和就业（类）行政事业单位离退休（款）</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事业</w:t>
      </w:r>
      <w:r>
        <w:rPr>
          <w:rFonts w:ascii="仿宋_GB2312" w:eastAsia="仿宋_GB2312" w:hAnsi="仿宋"/>
          <w:b/>
          <w:sz w:val="32"/>
          <w:szCs w:val="32"/>
        </w:rPr>
        <w:t>单位离退休（项）：</w:t>
      </w:r>
      <w:r>
        <w:rPr>
          <w:rFonts w:ascii="仿宋_GB2312" w:eastAsia="仿宋_GB2312" w:hAnsi="仿宋"/>
          <w:sz w:val="32"/>
          <w:szCs w:val="32"/>
        </w:rPr>
        <w:t>反映实行归口管理的</w:t>
      </w:r>
      <w:r>
        <w:rPr>
          <w:rFonts w:ascii="仿宋_GB2312" w:eastAsia="仿宋_GB2312" w:hAnsi="仿宋" w:hint="eastAsia"/>
          <w:sz w:val="32"/>
          <w:szCs w:val="32"/>
        </w:rPr>
        <w:t>事业</w:t>
      </w:r>
      <w:r>
        <w:rPr>
          <w:rFonts w:ascii="仿宋_GB2312" w:eastAsia="仿宋_GB2312" w:hAnsi="仿宋"/>
          <w:sz w:val="32"/>
          <w:szCs w:val="32"/>
        </w:rPr>
        <w:t>单位开支的离退休经费。</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十六、</w:t>
      </w:r>
      <w:r>
        <w:rPr>
          <w:rFonts w:ascii="仿宋_GB2312" w:eastAsia="仿宋_GB2312" w:hAnsi="仿宋"/>
          <w:b/>
          <w:sz w:val="32"/>
          <w:szCs w:val="32"/>
        </w:rPr>
        <w:t>社会保障和就业（类）行政事业单位离退休（款）</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未</w:t>
      </w:r>
      <w:r>
        <w:rPr>
          <w:rFonts w:ascii="仿宋_GB2312" w:eastAsia="仿宋_GB2312" w:hAnsi="仿宋"/>
          <w:b/>
          <w:sz w:val="32"/>
          <w:szCs w:val="32"/>
        </w:rPr>
        <w:t>归口管理的行政单位离退休（项）：</w:t>
      </w:r>
      <w:r>
        <w:rPr>
          <w:rFonts w:ascii="仿宋_GB2312" w:eastAsia="仿宋_GB2312" w:hAnsi="仿宋"/>
          <w:sz w:val="32"/>
          <w:szCs w:val="32"/>
        </w:rPr>
        <w:t>反映</w:t>
      </w:r>
      <w:r>
        <w:rPr>
          <w:rFonts w:ascii="仿宋_GB2312" w:eastAsia="仿宋_GB2312" w:hAnsi="仿宋" w:hint="eastAsia"/>
          <w:sz w:val="32"/>
          <w:szCs w:val="32"/>
        </w:rPr>
        <w:t>未</w:t>
      </w:r>
      <w:r>
        <w:rPr>
          <w:rFonts w:ascii="仿宋_GB2312" w:eastAsia="仿宋_GB2312" w:hAnsi="仿宋"/>
          <w:sz w:val="32"/>
          <w:szCs w:val="32"/>
        </w:rPr>
        <w:t>实行归口管理的行政单位（包括实行公务员管理的事业单位）开支的离退休经费。</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十七、</w:t>
      </w:r>
      <w:r>
        <w:rPr>
          <w:rFonts w:ascii="仿宋_GB2312" w:eastAsia="仿宋_GB2312" w:hAnsi="仿宋"/>
          <w:b/>
          <w:sz w:val="32"/>
          <w:szCs w:val="32"/>
        </w:rPr>
        <w:t>社会保障和就业（类）行政事业单位离退休（款）</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机关事业单位基本养老保险缴费支出</w:t>
      </w:r>
      <w:r>
        <w:rPr>
          <w:rFonts w:ascii="仿宋_GB2312" w:eastAsia="仿宋_GB2312" w:hAnsi="仿宋"/>
          <w:b/>
          <w:sz w:val="32"/>
          <w:szCs w:val="32"/>
        </w:rPr>
        <w:t>（项）：</w:t>
      </w:r>
      <w:r>
        <w:rPr>
          <w:rFonts w:ascii="仿宋_GB2312" w:eastAsia="仿宋_GB2312" w:hAnsi="仿宋" w:hint="eastAsia"/>
          <w:sz w:val="32"/>
          <w:szCs w:val="32"/>
        </w:rPr>
        <w:t>反映机关事业单位实施养老保险制度由单位缴纳的基本养老保险费支出。</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十八、</w:t>
      </w:r>
      <w:r>
        <w:rPr>
          <w:rFonts w:ascii="仿宋_GB2312" w:eastAsia="仿宋_GB2312" w:hAnsi="仿宋"/>
          <w:b/>
          <w:sz w:val="32"/>
          <w:szCs w:val="32"/>
        </w:rPr>
        <w:t>社会保障和就业（类）行政事业单位离退休（款）</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其他行政事业单位离退休支出</w:t>
      </w:r>
      <w:r>
        <w:rPr>
          <w:rFonts w:ascii="仿宋_GB2312" w:eastAsia="仿宋_GB2312" w:hAnsi="仿宋"/>
          <w:b/>
          <w:sz w:val="32"/>
          <w:szCs w:val="32"/>
        </w:rPr>
        <w:t>（项）：</w:t>
      </w:r>
      <w:r>
        <w:rPr>
          <w:rFonts w:ascii="仿宋_GB2312" w:eastAsia="仿宋_GB2312" w:hAnsi="仿宋" w:hint="eastAsia"/>
          <w:sz w:val="32"/>
          <w:szCs w:val="32"/>
        </w:rPr>
        <w:t>反映除上述项目以外用于行政事业单位离退休方面的支出。</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十九</w:t>
      </w:r>
      <w:r>
        <w:rPr>
          <w:rFonts w:ascii="仿宋_GB2312" w:eastAsia="仿宋_GB2312" w:hAnsi="仿宋"/>
          <w:b/>
          <w:sz w:val="32"/>
          <w:szCs w:val="32"/>
        </w:rPr>
        <w:t>、社会保障和就业（类）</w:t>
      </w:r>
      <w:r>
        <w:rPr>
          <w:rFonts w:ascii="仿宋_GB2312" w:eastAsia="仿宋_GB2312" w:hAnsi="仿宋" w:hint="eastAsia"/>
          <w:b/>
          <w:sz w:val="32"/>
          <w:szCs w:val="32"/>
        </w:rPr>
        <w:t>抚恤</w:t>
      </w:r>
      <w:r>
        <w:rPr>
          <w:rFonts w:ascii="仿宋_GB2312" w:eastAsia="仿宋_GB2312" w:hAnsi="仿宋"/>
          <w:b/>
          <w:sz w:val="32"/>
          <w:szCs w:val="32"/>
        </w:rPr>
        <w:t>（款）</w:t>
      </w:r>
      <w:r>
        <w:rPr>
          <w:rFonts w:ascii="仿宋_GB2312" w:eastAsia="仿宋_GB2312" w:hAnsi="仿宋" w:hint="eastAsia"/>
          <w:b/>
          <w:sz w:val="32"/>
          <w:szCs w:val="32"/>
        </w:rPr>
        <w:t>死亡抚恤</w:t>
      </w:r>
      <w:r>
        <w:rPr>
          <w:rFonts w:ascii="仿宋_GB2312" w:eastAsia="仿宋_GB2312" w:hAnsi="仿宋"/>
          <w:b/>
          <w:sz w:val="32"/>
          <w:szCs w:val="32"/>
        </w:rPr>
        <w:t>（项）：</w:t>
      </w:r>
      <w:r>
        <w:rPr>
          <w:rFonts w:ascii="仿宋_GB2312" w:eastAsia="仿宋_GB2312" w:hAnsi="仿宋" w:hint="eastAsia"/>
          <w:sz w:val="32"/>
          <w:szCs w:val="32"/>
        </w:rPr>
        <w:t>反映按规定用于烈士和牺牲、病故人员家属的一次性和定期抚恤金以及丧葬补助费。</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二十</w:t>
      </w:r>
      <w:r>
        <w:rPr>
          <w:rFonts w:ascii="仿宋_GB2312" w:eastAsia="仿宋_GB2312" w:hAnsi="仿宋"/>
          <w:b/>
          <w:sz w:val="32"/>
          <w:szCs w:val="32"/>
        </w:rPr>
        <w:t>、</w:t>
      </w:r>
      <w:r>
        <w:rPr>
          <w:rFonts w:ascii="仿宋_GB2312" w:eastAsia="仿宋_GB2312" w:hAnsi="仿宋" w:hint="eastAsia"/>
          <w:b/>
          <w:sz w:val="32"/>
          <w:szCs w:val="32"/>
        </w:rPr>
        <w:t>医疗卫生与计划生育支出</w:t>
      </w:r>
      <w:r>
        <w:rPr>
          <w:rFonts w:ascii="仿宋_GB2312" w:eastAsia="仿宋_GB2312" w:hAnsi="仿宋"/>
          <w:b/>
          <w:sz w:val="32"/>
          <w:szCs w:val="32"/>
        </w:rPr>
        <w:t>（类）</w:t>
      </w:r>
      <w:r>
        <w:rPr>
          <w:rFonts w:ascii="仿宋_GB2312" w:eastAsia="仿宋_GB2312" w:hAnsi="仿宋" w:hint="eastAsia"/>
          <w:b/>
          <w:sz w:val="32"/>
          <w:szCs w:val="32"/>
        </w:rPr>
        <w:t>行政事业单位医疗</w:t>
      </w:r>
      <w:r>
        <w:rPr>
          <w:rFonts w:ascii="仿宋_GB2312" w:eastAsia="仿宋_GB2312" w:hAnsi="仿宋"/>
          <w:b/>
          <w:sz w:val="32"/>
          <w:szCs w:val="32"/>
        </w:rPr>
        <w:t>（款）</w:t>
      </w:r>
      <w:r>
        <w:rPr>
          <w:rFonts w:ascii="仿宋_GB2312" w:eastAsia="仿宋_GB2312" w:hAnsi="仿宋" w:hint="eastAsia"/>
          <w:b/>
          <w:sz w:val="32"/>
          <w:szCs w:val="32"/>
        </w:rPr>
        <w:t>行政单位医疗</w:t>
      </w:r>
      <w:r>
        <w:rPr>
          <w:rFonts w:ascii="仿宋_GB2312" w:eastAsia="仿宋_GB2312" w:hAnsi="仿宋"/>
          <w:b/>
          <w:sz w:val="32"/>
          <w:szCs w:val="32"/>
        </w:rPr>
        <w:t>（项）：</w:t>
      </w:r>
      <w:r>
        <w:rPr>
          <w:rFonts w:ascii="仿宋_GB2312" w:eastAsia="仿宋_GB2312"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二十一</w:t>
      </w:r>
      <w:r>
        <w:rPr>
          <w:rFonts w:ascii="仿宋_GB2312" w:eastAsia="仿宋_GB2312" w:hAnsi="仿宋"/>
          <w:b/>
          <w:sz w:val="32"/>
          <w:szCs w:val="32"/>
        </w:rPr>
        <w:t>、</w:t>
      </w:r>
      <w:r>
        <w:rPr>
          <w:rFonts w:ascii="仿宋_GB2312" w:eastAsia="仿宋_GB2312" w:hAnsi="仿宋" w:hint="eastAsia"/>
          <w:b/>
          <w:sz w:val="32"/>
          <w:szCs w:val="32"/>
        </w:rPr>
        <w:t>医疗卫生与计划生育支出</w:t>
      </w:r>
      <w:r>
        <w:rPr>
          <w:rFonts w:ascii="仿宋_GB2312" w:eastAsia="仿宋_GB2312" w:hAnsi="仿宋"/>
          <w:b/>
          <w:sz w:val="32"/>
          <w:szCs w:val="32"/>
        </w:rPr>
        <w:t>（类）</w:t>
      </w:r>
      <w:r>
        <w:rPr>
          <w:rFonts w:ascii="仿宋_GB2312" w:eastAsia="仿宋_GB2312" w:hAnsi="仿宋" w:hint="eastAsia"/>
          <w:b/>
          <w:sz w:val="32"/>
          <w:szCs w:val="32"/>
        </w:rPr>
        <w:t>行政事业单位医疗</w:t>
      </w:r>
      <w:r>
        <w:rPr>
          <w:rFonts w:ascii="仿宋_GB2312" w:eastAsia="仿宋_GB2312" w:hAnsi="仿宋"/>
          <w:b/>
          <w:sz w:val="32"/>
          <w:szCs w:val="32"/>
        </w:rPr>
        <w:t>（款）</w:t>
      </w:r>
      <w:r>
        <w:rPr>
          <w:rFonts w:ascii="仿宋_GB2312" w:eastAsia="仿宋_GB2312" w:hAnsi="仿宋" w:hint="eastAsia"/>
          <w:b/>
          <w:sz w:val="32"/>
          <w:szCs w:val="32"/>
        </w:rPr>
        <w:t>事业单位医疗</w:t>
      </w:r>
      <w:r>
        <w:rPr>
          <w:rFonts w:ascii="仿宋_GB2312" w:eastAsia="仿宋_GB2312" w:hAnsi="仿宋"/>
          <w:b/>
          <w:sz w:val="32"/>
          <w:szCs w:val="32"/>
        </w:rPr>
        <w:t>（项）：</w:t>
      </w:r>
      <w:r>
        <w:rPr>
          <w:rFonts w:ascii="仿宋_GB2312" w:eastAsia="仿宋_GB2312" w:hAnsi="仿宋" w:hint="eastAsia"/>
          <w:sz w:val="32"/>
          <w:szCs w:val="32"/>
        </w:rPr>
        <w:t>反映财政部门集中安排的事业单位基本医疗保险缴费经费，未参加医疗保险的事业单位的公费医疗经费，按国家规定享受离休人员待遇的医疗经费。</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二十二</w:t>
      </w:r>
      <w:r>
        <w:rPr>
          <w:rFonts w:ascii="仿宋_GB2312" w:eastAsia="仿宋_GB2312" w:hAnsi="仿宋"/>
          <w:b/>
          <w:sz w:val="32"/>
          <w:szCs w:val="32"/>
        </w:rPr>
        <w:t>、住房保障（类）住房改革支出（款）住房公积</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金（项）：</w:t>
      </w:r>
      <w:r>
        <w:rPr>
          <w:rFonts w:ascii="仿宋_GB2312" w:eastAsia="仿宋_GB2312" w:hAnsi="仿宋"/>
          <w:sz w:val="32"/>
          <w:szCs w:val="32"/>
        </w:rPr>
        <w:t>反映行政事业单位按人力资</w:t>
      </w:r>
      <w:r>
        <w:rPr>
          <w:rFonts w:ascii="仿宋_GB2312" w:eastAsia="仿宋_GB2312" w:hAnsi="仿宋"/>
          <w:sz w:val="32"/>
          <w:szCs w:val="32"/>
        </w:rPr>
        <w:t>源和社会保障部、财政部规定的基本工资和津贴补贴以及规定比例为职工缴纳的住房公积金。</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二十三</w:t>
      </w:r>
      <w:r>
        <w:rPr>
          <w:rFonts w:ascii="仿宋_GB2312" w:eastAsia="仿宋_GB2312" w:hAnsi="仿宋"/>
          <w:b/>
          <w:sz w:val="32"/>
          <w:szCs w:val="32"/>
        </w:rPr>
        <w:t>、住房保障（类）住房改革支出（款）提租补贴</w:t>
      </w:r>
    </w:p>
    <w:p w:rsidR="00EC6E30" w:rsidRDefault="008A4B70">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（项）：</w:t>
      </w:r>
      <w:r>
        <w:rPr>
          <w:rFonts w:ascii="仿宋_GB2312" w:eastAsia="仿宋_GB2312" w:hAnsi="仿宋"/>
          <w:sz w:val="32"/>
          <w:szCs w:val="32"/>
        </w:rPr>
        <w:t>反映按房改政策规定的标准，行政事业单位向职工（含离退休人员）发放的租金补贴。</w:t>
      </w:r>
    </w:p>
    <w:p w:rsidR="00EC6E30" w:rsidRDefault="008A4B70">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二十四</w:t>
      </w:r>
      <w:r>
        <w:rPr>
          <w:rFonts w:ascii="仿宋_GB2312" w:eastAsia="仿宋_GB2312" w:hAnsi="仿宋"/>
          <w:b/>
          <w:sz w:val="32"/>
          <w:szCs w:val="32"/>
        </w:rPr>
        <w:t>、住房保障（类）</w:t>
      </w:r>
      <w:r>
        <w:rPr>
          <w:rFonts w:ascii="仿宋_GB2312" w:eastAsia="仿宋_GB2312" w:hAnsi="仿宋" w:hint="eastAsia"/>
          <w:b/>
          <w:sz w:val="32"/>
          <w:szCs w:val="32"/>
        </w:rPr>
        <w:t>保障性安居工程支出</w:t>
      </w:r>
      <w:r>
        <w:rPr>
          <w:rFonts w:ascii="仿宋_GB2312" w:eastAsia="仿宋_GB2312" w:hAnsi="仿宋"/>
          <w:b/>
          <w:sz w:val="32"/>
          <w:szCs w:val="32"/>
        </w:rPr>
        <w:t>（款）</w:t>
      </w:r>
      <w:r>
        <w:rPr>
          <w:rFonts w:ascii="仿宋_GB2312" w:eastAsia="仿宋_GB2312" w:hAnsi="仿宋" w:hint="eastAsia"/>
          <w:b/>
          <w:sz w:val="32"/>
          <w:szCs w:val="32"/>
        </w:rPr>
        <w:t>棚户区改造</w:t>
      </w:r>
      <w:r>
        <w:rPr>
          <w:rFonts w:ascii="仿宋_GB2312" w:eastAsia="仿宋_GB2312" w:hAnsi="仿宋"/>
          <w:b/>
          <w:sz w:val="32"/>
          <w:szCs w:val="32"/>
        </w:rPr>
        <w:t>（项）：</w:t>
      </w:r>
      <w:r>
        <w:rPr>
          <w:rFonts w:ascii="仿宋_GB2312" w:eastAsia="仿宋_GB2312" w:hAnsi="仿宋"/>
          <w:sz w:val="32"/>
          <w:szCs w:val="32"/>
        </w:rPr>
        <w:t>反映</w:t>
      </w:r>
      <w:r>
        <w:rPr>
          <w:rFonts w:ascii="仿宋_GB2312" w:eastAsia="仿宋_GB2312" w:hAnsi="仿宋" w:hint="eastAsia"/>
          <w:sz w:val="32"/>
          <w:szCs w:val="32"/>
        </w:rPr>
        <w:t>用于棚户区改造方面的支出。</w:t>
      </w:r>
    </w:p>
    <w:p w:rsidR="00EC6E30" w:rsidRDefault="00EC6E30" w:rsidP="003F44CD">
      <w:pPr>
        <w:spacing w:line="388" w:lineRule="exact"/>
        <w:ind w:firstLineChars="224" w:firstLine="717"/>
        <w:rPr>
          <w:rFonts w:ascii="仿宋_GB2312" w:eastAsia="仿宋_GB2312" w:hAnsi="宋体"/>
          <w:sz w:val="32"/>
          <w:szCs w:val="32"/>
        </w:rPr>
      </w:pPr>
    </w:p>
    <w:p w:rsidR="00EC6E30" w:rsidRDefault="00EC6E30" w:rsidP="003F44CD">
      <w:pPr>
        <w:spacing w:line="388" w:lineRule="exact"/>
        <w:ind w:firstLineChars="224" w:firstLine="717"/>
        <w:rPr>
          <w:rFonts w:ascii="仿宋_GB2312" w:eastAsia="仿宋_GB2312" w:hAnsi="宋体"/>
          <w:sz w:val="32"/>
          <w:szCs w:val="32"/>
        </w:rPr>
      </w:pPr>
    </w:p>
    <w:p w:rsidR="00EC6E30" w:rsidRDefault="00EC6E30"/>
    <w:sectPr w:rsidR="00EC6E30" w:rsidSect="00EC6E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B70" w:rsidRDefault="008A4B70" w:rsidP="003F44CD">
      <w:r>
        <w:separator/>
      </w:r>
    </w:p>
  </w:endnote>
  <w:endnote w:type="continuationSeparator" w:id="1">
    <w:p w:rsidR="008A4B70" w:rsidRDefault="008A4B70" w:rsidP="003F4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B70" w:rsidRDefault="008A4B70" w:rsidP="003F44CD">
      <w:r>
        <w:separator/>
      </w:r>
    </w:p>
  </w:footnote>
  <w:footnote w:type="continuationSeparator" w:id="1">
    <w:p w:rsidR="008A4B70" w:rsidRDefault="008A4B70" w:rsidP="003F4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238"/>
    <w:multiLevelType w:val="multilevel"/>
    <w:tmpl w:val="02664238"/>
    <w:lvl w:ilvl="0">
      <w:start w:val="1"/>
      <w:numFmt w:val="japaneseCounting"/>
      <w:lvlText w:val="%1、"/>
      <w:lvlJc w:val="left"/>
      <w:pPr>
        <w:tabs>
          <w:tab w:val="left" w:pos="980"/>
        </w:tabs>
        <w:ind w:left="980" w:hanging="720"/>
      </w:pPr>
      <w:rPr>
        <w:rFonts w:hint="default"/>
      </w:rPr>
    </w:lvl>
    <w:lvl w:ilvl="1">
      <w:start w:val="1"/>
      <w:numFmt w:val="lowerLetter"/>
      <w:lvlText w:val="%2)"/>
      <w:lvlJc w:val="left"/>
      <w:pPr>
        <w:tabs>
          <w:tab w:val="left" w:pos="1100"/>
        </w:tabs>
        <w:ind w:left="1100" w:hanging="420"/>
      </w:pPr>
    </w:lvl>
    <w:lvl w:ilvl="2">
      <w:start w:val="1"/>
      <w:numFmt w:val="lowerRoman"/>
      <w:lvlText w:val="%3."/>
      <w:lvlJc w:val="right"/>
      <w:pPr>
        <w:tabs>
          <w:tab w:val="left" w:pos="1520"/>
        </w:tabs>
        <w:ind w:left="1520" w:hanging="420"/>
      </w:pPr>
    </w:lvl>
    <w:lvl w:ilvl="3">
      <w:start w:val="1"/>
      <w:numFmt w:val="decimal"/>
      <w:lvlText w:val="%4."/>
      <w:lvlJc w:val="left"/>
      <w:pPr>
        <w:tabs>
          <w:tab w:val="left" w:pos="1940"/>
        </w:tabs>
        <w:ind w:left="1940" w:hanging="420"/>
      </w:pPr>
    </w:lvl>
    <w:lvl w:ilvl="4">
      <w:start w:val="1"/>
      <w:numFmt w:val="lowerLetter"/>
      <w:lvlText w:val="%5)"/>
      <w:lvlJc w:val="left"/>
      <w:pPr>
        <w:tabs>
          <w:tab w:val="left" w:pos="2360"/>
        </w:tabs>
        <w:ind w:left="2360" w:hanging="420"/>
      </w:pPr>
    </w:lvl>
    <w:lvl w:ilvl="5">
      <w:start w:val="1"/>
      <w:numFmt w:val="lowerRoman"/>
      <w:lvlText w:val="%6."/>
      <w:lvlJc w:val="right"/>
      <w:pPr>
        <w:tabs>
          <w:tab w:val="left" w:pos="2780"/>
        </w:tabs>
        <w:ind w:left="2780" w:hanging="420"/>
      </w:pPr>
    </w:lvl>
    <w:lvl w:ilvl="6">
      <w:start w:val="1"/>
      <w:numFmt w:val="decimal"/>
      <w:lvlText w:val="%7."/>
      <w:lvlJc w:val="left"/>
      <w:pPr>
        <w:tabs>
          <w:tab w:val="left" w:pos="3200"/>
        </w:tabs>
        <w:ind w:left="3200" w:hanging="420"/>
      </w:pPr>
    </w:lvl>
    <w:lvl w:ilvl="7">
      <w:start w:val="1"/>
      <w:numFmt w:val="lowerLetter"/>
      <w:lvlText w:val="%8)"/>
      <w:lvlJc w:val="left"/>
      <w:pPr>
        <w:tabs>
          <w:tab w:val="left" w:pos="3620"/>
        </w:tabs>
        <w:ind w:left="3620" w:hanging="420"/>
      </w:pPr>
    </w:lvl>
    <w:lvl w:ilvl="8">
      <w:start w:val="1"/>
      <w:numFmt w:val="lowerRoman"/>
      <w:lvlText w:val="%9."/>
      <w:lvlJc w:val="right"/>
      <w:pPr>
        <w:tabs>
          <w:tab w:val="left" w:pos="4040"/>
        </w:tabs>
        <w:ind w:left="40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843445"/>
    <w:rsid w:val="003F44CD"/>
    <w:rsid w:val="008A4B70"/>
    <w:rsid w:val="00EC6E30"/>
    <w:rsid w:val="2C843445"/>
    <w:rsid w:val="413F3B64"/>
    <w:rsid w:val="419C1883"/>
    <w:rsid w:val="516B4F1D"/>
    <w:rsid w:val="690020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E30"/>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4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44CD"/>
    <w:rPr>
      <w:rFonts w:cs="Arial"/>
      <w:sz w:val="18"/>
      <w:szCs w:val="18"/>
    </w:rPr>
  </w:style>
  <w:style w:type="paragraph" w:styleId="a4">
    <w:name w:val="footer"/>
    <w:basedOn w:val="a"/>
    <w:link w:val="Char0"/>
    <w:rsid w:val="003F44CD"/>
    <w:pPr>
      <w:tabs>
        <w:tab w:val="center" w:pos="4153"/>
        <w:tab w:val="right" w:pos="8306"/>
      </w:tabs>
      <w:snapToGrid w:val="0"/>
    </w:pPr>
    <w:rPr>
      <w:sz w:val="18"/>
      <w:szCs w:val="18"/>
    </w:rPr>
  </w:style>
  <w:style w:type="character" w:customStyle="1" w:styleId="Char0">
    <w:name w:val="页脚 Char"/>
    <w:basedOn w:val="a0"/>
    <w:link w:val="a4"/>
    <w:rsid w:val="003F44CD"/>
    <w:rPr>
      <w:rFonts w:cs="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946</Words>
  <Characters>5393</Characters>
  <Application>Microsoft Office Word</Application>
  <DocSecurity>0</DocSecurity>
  <Lines>44</Lines>
  <Paragraphs>12</Paragraphs>
  <ScaleCrop>false</ScaleCrop>
  <Company>CHINA</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好好先生</dc:creator>
  <cp:lastModifiedBy>USER</cp:lastModifiedBy>
  <cp:revision>2</cp:revision>
  <dcterms:created xsi:type="dcterms:W3CDTF">2020-09-23T01:23:00Z</dcterms:created>
  <dcterms:modified xsi:type="dcterms:W3CDTF">2020-09-30T01:53:00Z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