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7FB" w:rsidRDefault="00E777FB">
      <w:pPr>
        <w:pStyle w:val="qowt-stl-"/>
        <w:shd w:val="clear" w:color="auto" w:fill="FFFFFF"/>
        <w:spacing w:before="0" w:beforeAutospacing="0" w:after="0" w:afterAutospacing="0"/>
        <w:jc w:val="center"/>
        <w:rPr>
          <w:rStyle w:val="qowt-font4"/>
          <w:rFonts w:ascii="Calibri" w:hAnsi="Calibri" w:cs="Calibri"/>
          <w:color w:val="000000"/>
          <w:sz w:val="44"/>
          <w:szCs w:val="44"/>
        </w:rPr>
      </w:pPr>
      <w:r>
        <w:rPr>
          <w:rStyle w:val="qowt-font4"/>
          <w:rFonts w:ascii="Calibri" w:hAnsi="Calibri" w:cs="Calibri" w:hint="eastAsia"/>
          <w:color w:val="000000"/>
          <w:sz w:val="44"/>
          <w:szCs w:val="44"/>
        </w:rPr>
        <w:t>同江市</w:t>
      </w:r>
      <w:r w:rsidR="00502D56">
        <w:rPr>
          <w:rStyle w:val="qowt-font4"/>
          <w:rFonts w:ascii="Calibri" w:hAnsi="Calibri" w:cs="Calibri" w:hint="eastAsia"/>
          <w:color w:val="000000"/>
          <w:sz w:val="44"/>
          <w:szCs w:val="44"/>
        </w:rPr>
        <w:t>农业农村局</w:t>
      </w:r>
    </w:p>
    <w:p w:rsidR="000A7BB4" w:rsidRDefault="00502D56">
      <w:pPr>
        <w:pStyle w:val="qowt-stl-"/>
        <w:shd w:val="clear" w:color="auto" w:fill="FFFFFF"/>
        <w:spacing w:before="0" w:beforeAutospacing="0" w:after="0" w:afterAutospacing="0"/>
        <w:jc w:val="center"/>
        <w:rPr>
          <w:rFonts w:ascii="Calibri" w:hAnsi="Calibri" w:cs="Calibri"/>
          <w:color w:val="000000"/>
        </w:rPr>
      </w:pPr>
      <w:r>
        <w:rPr>
          <w:rStyle w:val="qowt-font4"/>
          <w:rFonts w:ascii="Calibri" w:hAnsi="Calibri" w:cs="Calibri"/>
          <w:color w:val="000000"/>
          <w:sz w:val="44"/>
          <w:szCs w:val="44"/>
        </w:rPr>
        <w:t xml:space="preserve"> 2019</w:t>
      </w:r>
      <w:r>
        <w:rPr>
          <w:rStyle w:val="qowt-font4"/>
          <w:rFonts w:ascii="Calibri" w:hAnsi="Calibri" w:cs="Calibri"/>
          <w:color w:val="000000"/>
          <w:sz w:val="44"/>
          <w:szCs w:val="44"/>
        </w:rPr>
        <w:t>年度部门决算及有关情况说明</w:t>
      </w:r>
    </w:p>
    <w:p w:rsidR="000A7BB4" w:rsidRDefault="000A7BB4">
      <w:pPr>
        <w:pStyle w:val="qowt-stl-"/>
        <w:shd w:val="clear" w:color="auto" w:fill="FFFFFF"/>
        <w:spacing w:before="0" w:beforeAutospacing="0" w:after="0" w:afterAutospacing="0"/>
        <w:jc w:val="center"/>
        <w:rPr>
          <w:rStyle w:val="qowt-font6-gb2312"/>
          <w:rFonts w:ascii="Calibri" w:hAnsi="Calibri" w:cs="Calibri"/>
          <w:b/>
          <w:bCs/>
          <w:color w:val="000000"/>
          <w:sz w:val="44"/>
          <w:szCs w:val="44"/>
        </w:rPr>
      </w:pPr>
    </w:p>
    <w:p w:rsidR="000A7BB4" w:rsidRDefault="00502D56">
      <w:pPr>
        <w:pStyle w:val="qowt-stl-"/>
        <w:shd w:val="clear" w:color="auto" w:fill="FFFFFF"/>
        <w:spacing w:before="0" w:beforeAutospacing="0" w:after="0" w:afterAutospacing="0"/>
        <w:jc w:val="center"/>
        <w:rPr>
          <w:rFonts w:ascii="Calibri" w:hAnsi="Calibri" w:cs="Calibri"/>
          <w:color w:val="000000"/>
        </w:rPr>
      </w:pPr>
      <w:r>
        <w:rPr>
          <w:rStyle w:val="qowt-font6-gb2312"/>
          <w:rFonts w:ascii="Calibri" w:hAnsi="Calibri" w:cs="Calibri"/>
          <w:b/>
          <w:bCs/>
          <w:color w:val="000000"/>
          <w:sz w:val="44"/>
          <w:szCs w:val="44"/>
        </w:rPr>
        <w:t>目</w:t>
      </w:r>
      <w:r>
        <w:rPr>
          <w:rStyle w:val="qowt-font6-gb2312"/>
          <w:rFonts w:ascii="Calibri" w:hAnsi="Calibri" w:cs="Calibri"/>
          <w:b/>
          <w:bCs/>
          <w:color w:val="000000"/>
          <w:sz w:val="44"/>
          <w:szCs w:val="44"/>
        </w:rPr>
        <w:t xml:space="preserve"> </w:t>
      </w:r>
      <w:r>
        <w:rPr>
          <w:rStyle w:val="qowt-font6-gb2312"/>
          <w:rFonts w:ascii="Calibri" w:hAnsi="Calibri" w:cs="Calibri"/>
          <w:b/>
          <w:bCs/>
          <w:color w:val="000000"/>
          <w:sz w:val="44"/>
          <w:szCs w:val="44"/>
        </w:rPr>
        <w:t>录</w:t>
      </w:r>
      <w:r>
        <w:rPr>
          <w:rFonts w:ascii="Calibri" w:hAnsi="Calibri" w:cs="Calibri"/>
          <w:b/>
          <w:bCs/>
          <w:color w:val="000000"/>
          <w:sz w:val="40"/>
          <w:szCs w:val="40"/>
        </w:rPr>
        <w:br/>
      </w:r>
    </w:p>
    <w:p w:rsidR="000A7BB4" w:rsidRPr="00FE2050" w:rsidRDefault="00502D56">
      <w:pPr>
        <w:pStyle w:val="qowt-stl-"/>
        <w:shd w:val="clear" w:color="auto" w:fill="FFFFFF"/>
        <w:spacing w:before="0" w:beforeAutospacing="0" w:after="0" w:afterAutospacing="0" w:line="560" w:lineRule="exact"/>
        <w:ind w:left="260"/>
        <w:rPr>
          <w:rFonts w:ascii="仿宋_GB2312" w:eastAsia="仿宋_GB2312" w:hAnsi="Calibri" w:cs="Calibri"/>
          <w:color w:val="000000"/>
        </w:rPr>
      </w:pPr>
      <w:r w:rsidRPr="00FE2050">
        <w:rPr>
          <w:rStyle w:val="qowt-font6-gb2312"/>
          <w:rFonts w:ascii="仿宋_GB2312" w:eastAsia="仿宋_GB2312" w:hAnsi="Calibri" w:cs="Calibri" w:hint="eastAsia"/>
          <w:b/>
          <w:bCs/>
          <w:color w:val="000000"/>
          <w:sz w:val="32"/>
          <w:szCs w:val="32"/>
        </w:rPr>
        <w:t>第一部分 部门概况</w:t>
      </w:r>
    </w:p>
    <w:p w:rsidR="000A7BB4" w:rsidRPr="00FE2050" w:rsidRDefault="00502D56">
      <w:pPr>
        <w:pStyle w:val="qowt-stl-"/>
        <w:shd w:val="clear" w:color="auto" w:fill="FFFFFF"/>
        <w:spacing w:before="0" w:beforeAutospacing="0" w:after="0" w:afterAutospacing="0" w:line="560" w:lineRule="exact"/>
        <w:ind w:left="260" w:firstLine="640"/>
        <w:rPr>
          <w:rFonts w:ascii="仿宋_GB2312" w:eastAsia="仿宋_GB2312" w:hAnsi="Calibri" w:cs="Calibri"/>
          <w:color w:val="000000"/>
        </w:rPr>
      </w:pPr>
      <w:r w:rsidRPr="00FE2050">
        <w:rPr>
          <w:rStyle w:val="qowt-font6-gb2312"/>
          <w:rFonts w:ascii="仿宋_GB2312" w:eastAsia="仿宋_GB2312" w:hAnsi="Calibri" w:cs="Calibri" w:hint="eastAsia"/>
          <w:color w:val="000000"/>
          <w:sz w:val="32"/>
          <w:szCs w:val="32"/>
        </w:rPr>
        <w:t>一、部门职责</w:t>
      </w:r>
    </w:p>
    <w:p w:rsidR="000A7BB4" w:rsidRPr="00FE2050" w:rsidRDefault="00502D56">
      <w:pPr>
        <w:pStyle w:val="qowt-stl-"/>
        <w:shd w:val="clear" w:color="auto" w:fill="FFFFFF"/>
        <w:spacing w:before="0" w:beforeAutospacing="0" w:after="0" w:afterAutospacing="0" w:line="560" w:lineRule="exact"/>
        <w:ind w:left="260" w:firstLine="640"/>
        <w:rPr>
          <w:rFonts w:ascii="仿宋_GB2312" w:eastAsia="仿宋_GB2312" w:hAnsi="Calibri" w:cs="Calibri"/>
          <w:color w:val="000000"/>
        </w:rPr>
      </w:pPr>
      <w:r w:rsidRPr="00FE2050">
        <w:rPr>
          <w:rStyle w:val="qowt-font6-gb2312"/>
          <w:rFonts w:ascii="仿宋_GB2312" w:eastAsia="仿宋_GB2312" w:hAnsi="Calibri" w:cs="Calibri" w:hint="eastAsia"/>
          <w:color w:val="000000"/>
          <w:sz w:val="32"/>
          <w:szCs w:val="32"/>
        </w:rPr>
        <w:t>二、机构设置、部门决算单位构成</w:t>
      </w:r>
    </w:p>
    <w:p w:rsidR="000A7BB4" w:rsidRPr="00FE2050" w:rsidRDefault="00502D56">
      <w:pPr>
        <w:pStyle w:val="qowt-stl-"/>
        <w:shd w:val="clear" w:color="auto" w:fill="FFFFFF"/>
        <w:spacing w:before="0" w:beforeAutospacing="0" w:after="0" w:afterAutospacing="0" w:line="560" w:lineRule="exact"/>
        <w:ind w:left="260" w:firstLine="640"/>
        <w:rPr>
          <w:rFonts w:ascii="仿宋_GB2312" w:eastAsia="仿宋_GB2312" w:hAnsi="Calibri" w:cs="Calibri"/>
          <w:color w:val="000000"/>
        </w:rPr>
      </w:pPr>
      <w:r w:rsidRPr="00FE2050">
        <w:rPr>
          <w:rStyle w:val="qowt-font6-gb2312"/>
          <w:rFonts w:ascii="仿宋_GB2312" w:eastAsia="仿宋_GB2312" w:hAnsi="Calibri" w:cs="Calibri" w:hint="eastAsia"/>
          <w:color w:val="000000"/>
          <w:sz w:val="32"/>
          <w:szCs w:val="32"/>
        </w:rPr>
        <w:t>三、人员构成</w:t>
      </w:r>
    </w:p>
    <w:p w:rsidR="000A7BB4" w:rsidRPr="00FE2050" w:rsidRDefault="00502D56">
      <w:pPr>
        <w:pStyle w:val="qowt-stl-"/>
        <w:shd w:val="clear" w:color="auto" w:fill="FFFFFF"/>
        <w:spacing w:before="0" w:beforeAutospacing="0" w:after="0" w:afterAutospacing="0" w:line="560" w:lineRule="exact"/>
        <w:ind w:left="260"/>
        <w:rPr>
          <w:rFonts w:ascii="仿宋_GB2312" w:eastAsia="仿宋_GB2312" w:hAnsi="Calibri" w:cs="Calibri"/>
          <w:color w:val="000000"/>
        </w:rPr>
      </w:pPr>
      <w:r w:rsidRPr="00FE2050">
        <w:rPr>
          <w:rStyle w:val="qowt-font6-gb2312"/>
          <w:rFonts w:ascii="仿宋_GB2312" w:eastAsia="仿宋_GB2312" w:hAnsi="Calibri" w:cs="Calibri" w:hint="eastAsia"/>
          <w:b/>
          <w:bCs/>
          <w:color w:val="000000"/>
          <w:sz w:val="32"/>
          <w:szCs w:val="32"/>
        </w:rPr>
        <w:t>第二部分 2019年度部门决算表</w:t>
      </w:r>
    </w:p>
    <w:p w:rsidR="000A7BB4" w:rsidRPr="00FE2050" w:rsidRDefault="00502D56">
      <w:pPr>
        <w:pStyle w:val="qowt-stl-"/>
        <w:shd w:val="clear" w:color="auto" w:fill="FFFFFF"/>
        <w:spacing w:before="0" w:beforeAutospacing="0" w:after="0" w:afterAutospacing="0" w:line="560" w:lineRule="exact"/>
        <w:ind w:left="260" w:firstLine="640"/>
        <w:rPr>
          <w:rFonts w:ascii="仿宋_GB2312" w:eastAsia="仿宋_GB2312" w:hAnsi="Calibri" w:cs="Calibri"/>
          <w:color w:val="000000"/>
        </w:rPr>
      </w:pPr>
      <w:r w:rsidRPr="00FE2050">
        <w:rPr>
          <w:rStyle w:val="qowt-font6-gb2312"/>
          <w:rFonts w:ascii="仿宋_GB2312" w:eastAsia="仿宋_GB2312" w:hAnsi="Calibri" w:cs="Calibri" w:hint="eastAsia"/>
          <w:color w:val="000000"/>
          <w:sz w:val="32"/>
          <w:szCs w:val="32"/>
        </w:rPr>
        <w:t>一、收入支出决算总表</w:t>
      </w:r>
    </w:p>
    <w:p w:rsidR="000A7BB4" w:rsidRPr="00FE2050" w:rsidRDefault="00502D56">
      <w:pPr>
        <w:pStyle w:val="qowt-stl-"/>
        <w:shd w:val="clear" w:color="auto" w:fill="FFFFFF"/>
        <w:spacing w:before="0" w:beforeAutospacing="0" w:after="0" w:afterAutospacing="0" w:line="560" w:lineRule="exact"/>
        <w:ind w:left="260" w:firstLine="640"/>
        <w:rPr>
          <w:rFonts w:ascii="仿宋_GB2312" w:eastAsia="仿宋_GB2312" w:hAnsi="Calibri" w:cs="Calibri"/>
          <w:color w:val="000000"/>
        </w:rPr>
      </w:pPr>
      <w:r w:rsidRPr="00FE2050">
        <w:rPr>
          <w:rStyle w:val="qowt-font6-gb2312"/>
          <w:rFonts w:ascii="仿宋_GB2312" w:eastAsia="仿宋_GB2312" w:hAnsi="Calibri" w:cs="Calibri" w:hint="eastAsia"/>
          <w:color w:val="000000"/>
          <w:sz w:val="32"/>
          <w:szCs w:val="32"/>
        </w:rPr>
        <w:t>二、收入决算表</w:t>
      </w:r>
    </w:p>
    <w:p w:rsidR="000A7BB4" w:rsidRPr="00FE2050" w:rsidRDefault="00502D56">
      <w:pPr>
        <w:pStyle w:val="qowt-stl-"/>
        <w:shd w:val="clear" w:color="auto" w:fill="FFFFFF"/>
        <w:spacing w:before="0" w:beforeAutospacing="0" w:after="0" w:afterAutospacing="0" w:line="560" w:lineRule="exact"/>
        <w:ind w:left="260" w:firstLine="640"/>
        <w:rPr>
          <w:rFonts w:ascii="仿宋_GB2312" w:eastAsia="仿宋_GB2312" w:hAnsi="Calibri" w:cs="Calibri"/>
          <w:color w:val="000000"/>
        </w:rPr>
      </w:pPr>
      <w:r w:rsidRPr="00FE2050">
        <w:rPr>
          <w:rStyle w:val="qowt-font6-gb2312"/>
          <w:rFonts w:ascii="仿宋_GB2312" w:eastAsia="仿宋_GB2312" w:hAnsi="Calibri" w:cs="Calibri" w:hint="eastAsia"/>
          <w:color w:val="000000"/>
          <w:sz w:val="32"/>
          <w:szCs w:val="32"/>
        </w:rPr>
        <w:t>三、支出决算表</w:t>
      </w:r>
    </w:p>
    <w:p w:rsidR="000A7BB4" w:rsidRPr="00FE2050" w:rsidRDefault="00502D56">
      <w:pPr>
        <w:pStyle w:val="qowt-stl-"/>
        <w:shd w:val="clear" w:color="auto" w:fill="FFFFFF"/>
        <w:spacing w:before="0" w:beforeAutospacing="0" w:after="0" w:afterAutospacing="0" w:line="560" w:lineRule="exact"/>
        <w:ind w:left="260" w:firstLine="640"/>
        <w:rPr>
          <w:rFonts w:ascii="仿宋_GB2312" w:eastAsia="仿宋_GB2312" w:hAnsi="Calibri" w:cs="Calibri"/>
          <w:color w:val="000000"/>
        </w:rPr>
      </w:pPr>
      <w:r w:rsidRPr="00FE2050">
        <w:rPr>
          <w:rStyle w:val="qowt-font6-gb2312"/>
          <w:rFonts w:ascii="仿宋_GB2312" w:eastAsia="仿宋_GB2312" w:hAnsi="Calibri" w:cs="Calibri" w:hint="eastAsia"/>
          <w:color w:val="000000"/>
          <w:sz w:val="32"/>
          <w:szCs w:val="32"/>
        </w:rPr>
        <w:t>四、财政拨款收入支出决算总表</w:t>
      </w:r>
    </w:p>
    <w:p w:rsidR="000A7BB4" w:rsidRPr="00FE2050" w:rsidRDefault="00502D56">
      <w:pPr>
        <w:pStyle w:val="qowt-stl-"/>
        <w:shd w:val="clear" w:color="auto" w:fill="FFFFFF"/>
        <w:spacing w:before="0" w:beforeAutospacing="0" w:after="0" w:afterAutospacing="0" w:line="560" w:lineRule="exact"/>
        <w:ind w:left="260" w:firstLine="640"/>
        <w:rPr>
          <w:rFonts w:ascii="仿宋_GB2312" w:eastAsia="仿宋_GB2312" w:hAnsi="Calibri" w:cs="Calibri"/>
          <w:color w:val="000000"/>
        </w:rPr>
      </w:pPr>
      <w:r w:rsidRPr="00FE2050">
        <w:rPr>
          <w:rStyle w:val="qowt-font6-gb2312"/>
          <w:rFonts w:ascii="仿宋_GB2312" w:eastAsia="仿宋_GB2312" w:hAnsi="Calibri" w:cs="Calibri" w:hint="eastAsia"/>
          <w:color w:val="000000"/>
          <w:sz w:val="32"/>
          <w:szCs w:val="32"/>
        </w:rPr>
        <w:t>五、一般公共预算财政拨款支出决算表</w:t>
      </w:r>
    </w:p>
    <w:p w:rsidR="000A7BB4" w:rsidRPr="00FE2050" w:rsidRDefault="00502D56">
      <w:pPr>
        <w:pStyle w:val="qowt-stl-"/>
        <w:shd w:val="clear" w:color="auto" w:fill="FFFFFF"/>
        <w:spacing w:before="0" w:beforeAutospacing="0" w:after="0" w:afterAutospacing="0" w:line="560" w:lineRule="exact"/>
        <w:ind w:left="260" w:firstLine="640"/>
        <w:rPr>
          <w:rFonts w:ascii="仿宋_GB2312" w:eastAsia="仿宋_GB2312" w:hAnsi="Calibri" w:cs="Calibri"/>
          <w:color w:val="000000"/>
        </w:rPr>
      </w:pPr>
      <w:r w:rsidRPr="00FE2050">
        <w:rPr>
          <w:rStyle w:val="qowt-font6-gb2312"/>
          <w:rFonts w:ascii="仿宋_GB2312" w:eastAsia="仿宋_GB2312" w:hAnsi="Calibri" w:cs="Calibri" w:hint="eastAsia"/>
          <w:color w:val="000000"/>
          <w:sz w:val="32"/>
          <w:szCs w:val="32"/>
        </w:rPr>
        <w:t>六、一般公共预算财政拨款基本支出决算表</w:t>
      </w:r>
    </w:p>
    <w:p w:rsidR="000A7BB4" w:rsidRPr="00FE2050" w:rsidRDefault="00502D56">
      <w:pPr>
        <w:pStyle w:val="qowt-stl-"/>
        <w:shd w:val="clear" w:color="auto" w:fill="FFFFFF"/>
        <w:spacing w:before="0" w:beforeAutospacing="0" w:after="0" w:afterAutospacing="0" w:line="560" w:lineRule="exact"/>
        <w:ind w:left="260" w:firstLine="640"/>
        <w:rPr>
          <w:rFonts w:ascii="仿宋_GB2312" w:eastAsia="仿宋_GB2312" w:hAnsi="Calibri" w:cs="Calibri"/>
          <w:color w:val="000000"/>
        </w:rPr>
      </w:pPr>
      <w:r w:rsidRPr="00FE2050">
        <w:rPr>
          <w:rStyle w:val="qowt-font6-gb2312"/>
          <w:rFonts w:ascii="仿宋_GB2312" w:eastAsia="仿宋_GB2312" w:hAnsi="Calibri" w:cs="Calibri" w:hint="eastAsia"/>
          <w:color w:val="000000"/>
          <w:sz w:val="32"/>
          <w:szCs w:val="32"/>
        </w:rPr>
        <w:t>七、一般公共预算财政拨款“三公”经费支出决算表</w:t>
      </w:r>
      <w:r w:rsidRPr="00FE2050">
        <w:rPr>
          <w:rFonts w:ascii="Calibri" w:eastAsia="仿宋_GB2312" w:hAnsi="Calibri" w:cs="Calibri" w:hint="eastAsia"/>
          <w:color w:val="000000"/>
        </w:rPr>
        <w:t> </w:t>
      </w:r>
    </w:p>
    <w:p w:rsidR="000A7BB4" w:rsidRPr="00FE2050" w:rsidRDefault="00502D56">
      <w:pPr>
        <w:pStyle w:val="qowt-stl-"/>
        <w:shd w:val="clear" w:color="auto" w:fill="FFFFFF"/>
        <w:spacing w:before="0" w:beforeAutospacing="0" w:after="0" w:afterAutospacing="0" w:line="560" w:lineRule="exact"/>
        <w:ind w:left="260" w:firstLine="640"/>
        <w:rPr>
          <w:rFonts w:ascii="仿宋_GB2312" w:eastAsia="仿宋_GB2312" w:hAnsi="Calibri" w:cs="Calibri"/>
          <w:color w:val="000000"/>
        </w:rPr>
      </w:pPr>
      <w:r w:rsidRPr="00FE2050">
        <w:rPr>
          <w:rStyle w:val="qowt-font6-gb2312"/>
          <w:rFonts w:ascii="仿宋_GB2312" w:eastAsia="仿宋_GB2312" w:hAnsi="Calibri" w:cs="Calibri" w:hint="eastAsia"/>
          <w:color w:val="000000"/>
          <w:sz w:val="32"/>
          <w:szCs w:val="32"/>
        </w:rPr>
        <w:t>八、政府性基金预算财政拨款收入支出决算表</w:t>
      </w:r>
    </w:p>
    <w:p w:rsidR="000A7BB4" w:rsidRPr="00FE2050" w:rsidRDefault="00502D56">
      <w:pPr>
        <w:pStyle w:val="qowt-stl-"/>
        <w:spacing w:before="0" w:beforeAutospacing="0" w:after="0" w:afterAutospacing="0" w:line="560" w:lineRule="exact"/>
        <w:ind w:left="260"/>
        <w:rPr>
          <w:rFonts w:ascii="仿宋_GB2312" w:eastAsia="仿宋_GB2312" w:hAnsi="Calibri" w:cs="Calibri"/>
        </w:rPr>
      </w:pPr>
      <w:r w:rsidRPr="00FE2050">
        <w:rPr>
          <w:rStyle w:val="qowt-font6-gb2312"/>
          <w:rFonts w:ascii="仿宋_GB2312" w:eastAsia="仿宋_GB2312" w:hAnsi="Calibri" w:cs="Calibri" w:hint="eastAsia"/>
          <w:b/>
          <w:bCs/>
          <w:sz w:val="32"/>
          <w:szCs w:val="32"/>
        </w:rPr>
        <w:t>第三部分2019年度部门决算情况说明</w:t>
      </w:r>
    </w:p>
    <w:p w:rsidR="000A7BB4" w:rsidRPr="00FE2050" w:rsidRDefault="00502D56">
      <w:pPr>
        <w:pStyle w:val="qowt-li-402560560"/>
        <w:spacing w:before="0" w:beforeAutospacing="0" w:after="0" w:afterAutospacing="0" w:line="560" w:lineRule="exact"/>
        <w:ind w:left="980"/>
        <w:rPr>
          <w:rFonts w:ascii="仿宋_GB2312" w:eastAsia="仿宋_GB2312" w:hAnsi="Calibri" w:cs="Calibri"/>
        </w:rPr>
      </w:pPr>
      <w:r w:rsidRPr="00FE2050">
        <w:rPr>
          <w:rStyle w:val="qowt-font6-gb2312"/>
          <w:rFonts w:ascii="仿宋_GB2312" w:eastAsia="仿宋_GB2312" w:hAnsi="Calibri" w:cs="Calibri" w:hint="eastAsia"/>
          <w:sz w:val="32"/>
          <w:szCs w:val="32"/>
        </w:rPr>
        <w:t>一、收入支出决算总体情况说明</w:t>
      </w:r>
    </w:p>
    <w:p w:rsidR="000A7BB4" w:rsidRPr="00FE2050" w:rsidRDefault="00502D56">
      <w:pPr>
        <w:pStyle w:val="qowt-li-402560560"/>
        <w:spacing w:before="0" w:beforeAutospacing="0" w:after="0" w:afterAutospacing="0" w:line="560" w:lineRule="exact"/>
        <w:ind w:left="980"/>
        <w:rPr>
          <w:rFonts w:ascii="仿宋_GB2312" w:eastAsia="仿宋_GB2312" w:hAnsi="Calibri" w:cs="Calibri"/>
        </w:rPr>
      </w:pPr>
      <w:r w:rsidRPr="00FE2050">
        <w:rPr>
          <w:rStyle w:val="qowt-font6-gb2312"/>
          <w:rFonts w:ascii="仿宋_GB2312" w:eastAsia="仿宋_GB2312" w:hAnsi="Calibri" w:cs="Calibri" w:hint="eastAsia"/>
          <w:sz w:val="32"/>
          <w:szCs w:val="32"/>
        </w:rPr>
        <w:t>二、收入决算情况说明</w:t>
      </w:r>
    </w:p>
    <w:p w:rsidR="000A7BB4" w:rsidRPr="00FE2050" w:rsidRDefault="00502D56">
      <w:pPr>
        <w:pStyle w:val="qowt-li-402560560"/>
        <w:spacing w:before="0" w:beforeAutospacing="0" w:after="0" w:afterAutospacing="0" w:line="560" w:lineRule="exact"/>
        <w:ind w:left="980"/>
        <w:rPr>
          <w:rFonts w:ascii="仿宋_GB2312" w:eastAsia="仿宋_GB2312" w:hAnsi="Calibri" w:cs="Calibri"/>
        </w:rPr>
      </w:pPr>
      <w:r w:rsidRPr="00FE2050">
        <w:rPr>
          <w:rStyle w:val="qowt-font6-gb2312"/>
          <w:rFonts w:ascii="仿宋_GB2312" w:eastAsia="仿宋_GB2312" w:hAnsi="Calibri" w:cs="Calibri" w:hint="eastAsia"/>
          <w:sz w:val="32"/>
          <w:szCs w:val="32"/>
        </w:rPr>
        <w:t>三、支出决算情况说明</w:t>
      </w:r>
    </w:p>
    <w:p w:rsidR="000A7BB4" w:rsidRPr="00FE2050" w:rsidRDefault="00502D56">
      <w:pPr>
        <w:pStyle w:val="qowt-li-402560560"/>
        <w:spacing w:before="0" w:beforeAutospacing="0" w:after="0" w:afterAutospacing="0" w:line="560" w:lineRule="exact"/>
        <w:ind w:left="980"/>
        <w:rPr>
          <w:rFonts w:ascii="仿宋_GB2312" w:eastAsia="仿宋_GB2312" w:hAnsi="Calibri" w:cs="Calibri"/>
        </w:rPr>
      </w:pPr>
      <w:r w:rsidRPr="00FE2050">
        <w:rPr>
          <w:rStyle w:val="qowt-font6-gb2312"/>
          <w:rFonts w:ascii="仿宋_GB2312" w:eastAsia="仿宋_GB2312" w:hAnsi="Calibri" w:cs="Calibri" w:hint="eastAsia"/>
          <w:sz w:val="32"/>
          <w:szCs w:val="32"/>
        </w:rPr>
        <w:t>四、财政拨款收入支出决算总体情况说明</w:t>
      </w:r>
    </w:p>
    <w:p w:rsidR="000A7BB4" w:rsidRPr="00FE2050" w:rsidRDefault="00502D56">
      <w:pPr>
        <w:pStyle w:val="qowt-li-402560560"/>
        <w:spacing w:before="0" w:beforeAutospacing="0" w:after="0" w:afterAutospacing="0" w:line="560" w:lineRule="exact"/>
        <w:ind w:left="980"/>
        <w:rPr>
          <w:rFonts w:ascii="仿宋_GB2312" w:eastAsia="仿宋_GB2312" w:hAnsi="Calibri" w:cs="Calibri"/>
        </w:rPr>
      </w:pPr>
      <w:r w:rsidRPr="00FE2050">
        <w:rPr>
          <w:rStyle w:val="qowt-font6-gb2312"/>
          <w:rFonts w:ascii="仿宋_GB2312" w:eastAsia="仿宋_GB2312" w:hAnsi="Calibri" w:cs="Calibri" w:hint="eastAsia"/>
          <w:sz w:val="32"/>
          <w:szCs w:val="32"/>
        </w:rPr>
        <w:lastRenderedPageBreak/>
        <w:t>五、一般公共预算财政拨款支出决算情况说明</w:t>
      </w:r>
    </w:p>
    <w:p w:rsidR="000A7BB4" w:rsidRPr="00FE2050" w:rsidRDefault="00502D56">
      <w:pPr>
        <w:pStyle w:val="qowt-li-402560560"/>
        <w:spacing w:before="0" w:beforeAutospacing="0" w:after="0" w:afterAutospacing="0" w:line="560" w:lineRule="exact"/>
        <w:ind w:left="980"/>
        <w:rPr>
          <w:rFonts w:ascii="仿宋_GB2312" w:eastAsia="仿宋_GB2312" w:hAnsi="Calibri" w:cs="Calibri"/>
        </w:rPr>
      </w:pPr>
      <w:r w:rsidRPr="00FE2050">
        <w:rPr>
          <w:rStyle w:val="qowt-font6-gb2312"/>
          <w:rFonts w:ascii="仿宋_GB2312" w:eastAsia="仿宋_GB2312" w:hAnsi="Calibri" w:cs="Calibri" w:hint="eastAsia"/>
          <w:sz w:val="32"/>
          <w:szCs w:val="32"/>
        </w:rPr>
        <w:t>六、一般公共预算财政拨款基本支出情况说明</w:t>
      </w:r>
    </w:p>
    <w:p w:rsidR="000A7BB4" w:rsidRPr="00FE2050" w:rsidRDefault="00502D56">
      <w:pPr>
        <w:pStyle w:val="qowt-li-402560560"/>
        <w:spacing w:before="0" w:beforeAutospacing="0" w:after="0" w:afterAutospacing="0" w:line="560" w:lineRule="exact"/>
        <w:ind w:left="980"/>
        <w:rPr>
          <w:rFonts w:ascii="仿宋_GB2312" w:eastAsia="仿宋_GB2312" w:hAnsi="Calibri" w:cs="Calibri"/>
        </w:rPr>
      </w:pPr>
      <w:r w:rsidRPr="00FE2050">
        <w:rPr>
          <w:rStyle w:val="qowt-font6-gb2312"/>
          <w:rFonts w:ascii="仿宋_GB2312" w:eastAsia="仿宋_GB2312" w:hAnsi="Calibri" w:cs="Calibri" w:hint="eastAsia"/>
          <w:sz w:val="32"/>
          <w:szCs w:val="32"/>
        </w:rPr>
        <w:t>七、一般公共预算财政拨款“三公”经费支出决算情况说明</w:t>
      </w:r>
    </w:p>
    <w:p w:rsidR="000A7BB4" w:rsidRPr="00FE2050" w:rsidRDefault="00502D56">
      <w:pPr>
        <w:pStyle w:val="qowt-li-402560560"/>
        <w:spacing w:before="0" w:beforeAutospacing="0" w:after="0" w:afterAutospacing="0" w:line="560" w:lineRule="exact"/>
        <w:ind w:left="980"/>
        <w:rPr>
          <w:rFonts w:ascii="仿宋_GB2312" w:eastAsia="仿宋_GB2312" w:hAnsi="Calibri" w:cs="Calibri"/>
        </w:rPr>
      </w:pPr>
      <w:r w:rsidRPr="00FE2050">
        <w:rPr>
          <w:rStyle w:val="qowt-font6-gb2312"/>
          <w:rFonts w:ascii="仿宋_GB2312" w:eastAsia="仿宋_GB2312" w:hAnsi="Calibri" w:cs="Calibri" w:hint="eastAsia"/>
          <w:sz w:val="32"/>
          <w:szCs w:val="32"/>
        </w:rPr>
        <w:t>八、政府性基金预算财政拨款收入支出决算情况说明</w:t>
      </w:r>
    </w:p>
    <w:p w:rsidR="000A7BB4" w:rsidRPr="00FE2050" w:rsidRDefault="00502D56">
      <w:pPr>
        <w:pStyle w:val="qowt-li-402560560"/>
        <w:spacing w:before="0" w:beforeAutospacing="0" w:after="0" w:afterAutospacing="0" w:line="560" w:lineRule="exact"/>
        <w:ind w:left="980"/>
        <w:rPr>
          <w:rFonts w:ascii="仿宋_GB2312" w:eastAsia="仿宋_GB2312" w:hAnsi="Calibri" w:cs="Calibri"/>
        </w:rPr>
      </w:pPr>
      <w:r w:rsidRPr="00FE2050">
        <w:rPr>
          <w:rStyle w:val="qowt-font6-gb2312"/>
          <w:rFonts w:ascii="仿宋_GB2312" w:eastAsia="仿宋_GB2312" w:hAnsi="Calibri" w:cs="Calibri" w:hint="eastAsia"/>
          <w:sz w:val="32"/>
          <w:szCs w:val="32"/>
        </w:rPr>
        <w:t>九、预算绩效情况说明</w:t>
      </w:r>
    </w:p>
    <w:p w:rsidR="000A7BB4" w:rsidRPr="00FE2050" w:rsidRDefault="00502D56">
      <w:pPr>
        <w:pStyle w:val="qowt-li-402560560"/>
        <w:spacing w:before="0" w:beforeAutospacing="0" w:after="0" w:afterAutospacing="0" w:line="560" w:lineRule="exact"/>
        <w:ind w:left="980"/>
        <w:rPr>
          <w:rFonts w:ascii="仿宋_GB2312" w:eastAsia="仿宋_GB2312" w:hAnsi="Calibri" w:cs="Calibri"/>
        </w:rPr>
      </w:pPr>
      <w:r w:rsidRPr="00FE2050">
        <w:rPr>
          <w:rStyle w:val="qowt-font6-gb2312"/>
          <w:rFonts w:ascii="仿宋_GB2312" w:eastAsia="仿宋_GB2312" w:hAnsi="Calibri" w:cs="Calibri" w:hint="eastAsia"/>
          <w:sz w:val="32"/>
          <w:szCs w:val="32"/>
        </w:rPr>
        <w:t>十、其他重要事项情况说明</w:t>
      </w:r>
    </w:p>
    <w:p w:rsidR="000A7BB4" w:rsidRPr="00FE2050" w:rsidRDefault="00502D56">
      <w:pPr>
        <w:pStyle w:val="qowt-stl-"/>
        <w:spacing w:before="0" w:beforeAutospacing="0" w:after="0" w:afterAutospacing="0" w:line="560" w:lineRule="exact"/>
        <w:ind w:left="284"/>
        <w:rPr>
          <w:rFonts w:ascii="仿宋_GB2312" w:eastAsia="仿宋_GB2312" w:hAnsi="Calibri" w:cs="Calibri"/>
        </w:rPr>
      </w:pPr>
      <w:r w:rsidRPr="00FE2050">
        <w:rPr>
          <w:rStyle w:val="qowt-font6-gb2312"/>
          <w:rFonts w:ascii="仿宋_GB2312" w:eastAsia="仿宋_GB2312" w:hAnsi="Calibri" w:cs="Calibri" w:hint="eastAsia"/>
          <w:b/>
          <w:bCs/>
          <w:sz w:val="32"/>
          <w:szCs w:val="32"/>
        </w:rPr>
        <w:t>第四部分 名词解释</w:t>
      </w:r>
    </w:p>
    <w:p w:rsidR="00FE2050" w:rsidRDefault="00FE2050">
      <w:pPr>
        <w:pStyle w:val="qowt-stl-"/>
        <w:shd w:val="clear" w:color="auto" w:fill="FFFFFF"/>
        <w:spacing w:before="0" w:beforeAutospacing="0" w:after="0" w:afterAutospacing="0" w:line="560" w:lineRule="exact"/>
        <w:ind w:left="261"/>
        <w:jc w:val="center"/>
        <w:rPr>
          <w:rStyle w:val="qowt-font6-gb2312"/>
          <w:rFonts w:ascii="仿宋_GB2312" w:eastAsia="仿宋_GB2312" w:hAnsi="Calibri" w:cs="Calibri"/>
          <w:b/>
          <w:bCs/>
          <w:color w:val="000000"/>
          <w:sz w:val="32"/>
          <w:szCs w:val="32"/>
        </w:rPr>
      </w:pPr>
    </w:p>
    <w:p w:rsidR="00FE2050" w:rsidRDefault="00FE2050">
      <w:pPr>
        <w:pStyle w:val="qowt-stl-"/>
        <w:shd w:val="clear" w:color="auto" w:fill="FFFFFF"/>
        <w:spacing w:before="0" w:beforeAutospacing="0" w:after="0" w:afterAutospacing="0" w:line="560" w:lineRule="exact"/>
        <w:ind w:left="261"/>
        <w:jc w:val="center"/>
        <w:rPr>
          <w:rStyle w:val="qowt-font6-gb2312"/>
          <w:rFonts w:ascii="仿宋_GB2312" w:eastAsia="仿宋_GB2312" w:hAnsi="Calibri" w:cs="Calibri"/>
          <w:b/>
          <w:bCs/>
          <w:color w:val="000000"/>
          <w:sz w:val="32"/>
          <w:szCs w:val="32"/>
        </w:rPr>
      </w:pPr>
    </w:p>
    <w:p w:rsidR="00FE2050" w:rsidRDefault="00FE2050">
      <w:pPr>
        <w:pStyle w:val="qowt-stl-"/>
        <w:shd w:val="clear" w:color="auto" w:fill="FFFFFF"/>
        <w:spacing w:before="0" w:beforeAutospacing="0" w:after="0" w:afterAutospacing="0" w:line="560" w:lineRule="exact"/>
        <w:ind w:left="261"/>
        <w:jc w:val="center"/>
        <w:rPr>
          <w:rStyle w:val="qowt-font6-gb2312"/>
          <w:rFonts w:ascii="仿宋_GB2312" w:eastAsia="仿宋_GB2312" w:hAnsi="Calibri" w:cs="Calibri"/>
          <w:b/>
          <w:bCs/>
          <w:color w:val="000000"/>
          <w:sz w:val="32"/>
          <w:szCs w:val="32"/>
        </w:rPr>
      </w:pPr>
    </w:p>
    <w:p w:rsidR="00FE2050" w:rsidRDefault="00FE2050">
      <w:pPr>
        <w:pStyle w:val="qowt-stl-"/>
        <w:shd w:val="clear" w:color="auto" w:fill="FFFFFF"/>
        <w:spacing w:before="0" w:beforeAutospacing="0" w:after="0" w:afterAutospacing="0" w:line="560" w:lineRule="exact"/>
        <w:ind w:left="261"/>
        <w:jc w:val="center"/>
        <w:rPr>
          <w:rStyle w:val="qowt-font6-gb2312"/>
          <w:rFonts w:ascii="仿宋_GB2312" w:eastAsia="仿宋_GB2312" w:hAnsi="Calibri" w:cs="Calibri"/>
          <w:b/>
          <w:bCs/>
          <w:color w:val="000000"/>
          <w:sz w:val="32"/>
          <w:szCs w:val="32"/>
        </w:rPr>
      </w:pPr>
    </w:p>
    <w:p w:rsidR="00FE2050" w:rsidRDefault="00FE2050">
      <w:pPr>
        <w:pStyle w:val="qowt-stl-"/>
        <w:shd w:val="clear" w:color="auto" w:fill="FFFFFF"/>
        <w:spacing w:before="0" w:beforeAutospacing="0" w:after="0" w:afterAutospacing="0" w:line="560" w:lineRule="exact"/>
        <w:ind w:left="261"/>
        <w:jc w:val="center"/>
        <w:rPr>
          <w:rStyle w:val="qowt-font6-gb2312"/>
          <w:rFonts w:ascii="仿宋_GB2312" w:eastAsia="仿宋_GB2312" w:hAnsi="Calibri" w:cs="Calibri"/>
          <w:b/>
          <w:bCs/>
          <w:color w:val="000000"/>
          <w:sz w:val="32"/>
          <w:szCs w:val="32"/>
        </w:rPr>
      </w:pPr>
    </w:p>
    <w:p w:rsidR="00FE2050" w:rsidRDefault="00FE2050">
      <w:pPr>
        <w:pStyle w:val="qowt-stl-"/>
        <w:shd w:val="clear" w:color="auto" w:fill="FFFFFF"/>
        <w:spacing w:before="0" w:beforeAutospacing="0" w:after="0" w:afterAutospacing="0" w:line="560" w:lineRule="exact"/>
        <w:ind w:left="261"/>
        <w:jc w:val="center"/>
        <w:rPr>
          <w:rStyle w:val="qowt-font6-gb2312"/>
          <w:rFonts w:ascii="仿宋_GB2312" w:eastAsia="仿宋_GB2312" w:hAnsi="Calibri" w:cs="Calibri"/>
          <w:b/>
          <w:bCs/>
          <w:color w:val="000000"/>
          <w:sz w:val="32"/>
          <w:szCs w:val="32"/>
        </w:rPr>
      </w:pPr>
    </w:p>
    <w:p w:rsidR="00FE2050" w:rsidRDefault="00FE2050">
      <w:pPr>
        <w:pStyle w:val="qowt-stl-"/>
        <w:shd w:val="clear" w:color="auto" w:fill="FFFFFF"/>
        <w:spacing w:before="0" w:beforeAutospacing="0" w:after="0" w:afterAutospacing="0" w:line="560" w:lineRule="exact"/>
        <w:ind w:left="261"/>
        <w:jc w:val="center"/>
        <w:rPr>
          <w:rStyle w:val="qowt-font6-gb2312"/>
          <w:rFonts w:ascii="仿宋_GB2312" w:eastAsia="仿宋_GB2312" w:hAnsi="Calibri" w:cs="Calibri"/>
          <w:b/>
          <w:bCs/>
          <w:color w:val="000000"/>
          <w:sz w:val="32"/>
          <w:szCs w:val="32"/>
        </w:rPr>
      </w:pPr>
    </w:p>
    <w:p w:rsidR="00FE2050" w:rsidRDefault="00FE2050">
      <w:pPr>
        <w:pStyle w:val="qowt-stl-"/>
        <w:shd w:val="clear" w:color="auto" w:fill="FFFFFF"/>
        <w:spacing w:before="0" w:beforeAutospacing="0" w:after="0" w:afterAutospacing="0" w:line="560" w:lineRule="exact"/>
        <w:ind w:left="261"/>
        <w:jc w:val="center"/>
        <w:rPr>
          <w:rStyle w:val="qowt-font6-gb2312"/>
          <w:rFonts w:ascii="仿宋_GB2312" w:eastAsia="仿宋_GB2312" w:hAnsi="Calibri" w:cs="Calibri"/>
          <w:b/>
          <w:bCs/>
          <w:color w:val="000000"/>
          <w:sz w:val="32"/>
          <w:szCs w:val="32"/>
        </w:rPr>
      </w:pPr>
    </w:p>
    <w:p w:rsidR="00FE2050" w:rsidRDefault="00FE2050">
      <w:pPr>
        <w:pStyle w:val="qowt-stl-"/>
        <w:shd w:val="clear" w:color="auto" w:fill="FFFFFF"/>
        <w:spacing w:before="0" w:beforeAutospacing="0" w:after="0" w:afterAutospacing="0" w:line="560" w:lineRule="exact"/>
        <w:ind w:left="261"/>
        <w:jc w:val="center"/>
        <w:rPr>
          <w:rStyle w:val="qowt-font6-gb2312"/>
          <w:rFonts w:ascii="仿宋_GB2312" w:eastAsia="仿宋_GB2312" w:hAnsi="Calibri" w:cs="Calibri"/>
          <w:b/>
          <w:bCs/>
          <w:color w:val="000000"/>
          <w:sz w:val="32"/>
          <w:szCs w:val="32"/>
        </w:rPr>
      </w:pPr>
    </w:p>
    <w:p w:rsidR="00FE2050" w:rsidRDefault="00FE2050">
      <w:pPr>
        <w:pStyle w:val="qowt-stl-"/>
        <w:shd w:val="clear" w:color="auto" w:fill="FFFFFF"/>
        <w:spacing w:before="0" w:beforeAutospacing="0" w:after="0" w:afterAutospacing="0" w:line="560" w:lineRule="exact"/>
        <w:ind w:left="261"/>
        <w:jc w:val="center"/>
        <w:rPr>
          <w:rStyle w:val="qowt-font6-gb2312"/>
          <w:rFonts w:ascii="仿宋_GB2312" w:eastAsia="仿宋_GB2312" w:hAnsi="Calibri" w:cs="Calibri"/>
          <w:b/>
          <w:bCs/>
          <w:color w:val="000000"/>
          <w:sz w:val="32"/>
          <w:szCs w:val="32"/>
        </w:rPr>
      </w:pPr>
    </w:p>
    <w:p w:rsidR="00FE2050" w:rsidRDefault="00FE2050">
      <w:pPr>
        <w:pStyle w:val="qowt-stl-"/>
        <w:shd w:val="clear" w:color="auto" w:fill="FFFFFF"/>
        <w:spacing w:before="0" w:beforeAutospacing="0" w:after="0" w:afterAutospacing="0" w:line="560" w:lineRule="exact"/>
        <w:ind w:left="261"/>
        <w:jc w:val="center"/>
        <w:rPr>
          <w:rStyle w:val="qowt-font6-gb2312"/>
          <w:rFonts w:ascii="仿宋_GB2312" w:eastAsia="仿宋_GB2312" w:hAnsi="Calibri" w:cs="Calibri"/>
          <w:b/>
          <w:bCs/>
          <w:color w:val="000000"/>
          <w:sz w:val="32"/>
          <w:szCs w:val="32"/>
        </w:rPr>
      </w:pPr>
    </w:p>
    <w:p w:rsidR="00FE2050" w:rsidRDefault="00FE2050">
      <w:pPr>
        <w:pStyle w:val="qowt-stl-"/>
        <w:shd w:val="clear" w:color="auto" w:fill="FFFFFF"/>
        <w:spacing w:before="0" w:beforeAutospacing="0" w:after="0" w:afterAutospacing="0" w:line="560" w:lineRule="exact"/>
        <w:ind w:left="261"/>
        <w:jc w:val="center"/>
        <w:rPr>
          <w:rStyle w:val="qowt-font6-gb2312"/>
          <w:rFonts w:ascii="仿宋_GB2312" w:eastAsia="仿宋_GB2312" w:hAnsi="Calibri" w:cs="Calibri"/>
          <w:b/>
          <w:bCs/>
          <w:color w:val="000000"/>
          <w:sz w:val="32"/>
          <w:szCs w:val="32"/>
        </w:rPr>
      </w:pPr>
    </w:p>
    <w:p w:rsidR="00FE2050" w:rsidRDefault="00FE2050">
      <w:pPr>
        <w:pStyle w:val="qowt-stl-"/>
        <w:shd w:val="clear" w:color="auto" w:fill="FFFFFF"/>
        <w:spacing w:before="0" w:beforeAutospacing="0" w:after="0" w:afterAutospacing="0" w:line="560" w:lineRule="exact"/>
        <w:ind w:left="261"/>
        <w:jc w:val="center"/>
        <w:rPr>
          <w:rStyle w:val="qowt-font6-gb2312"/>
          <w:rFonts w:ascii="仿宋_GB2312" w:eastAsia="仿宋_GB2312" w:hAnsi="Calibri" w:cs="Calibri"/>
          <w:b/>
          <w:bCs/>
          <w:color w:val="000000"/>
          <w:sz w:val="32"/>
          <w:szCs w:val="32"/>
        </w:rPr>
      </w:pPr>
    </w:p>
    <w:p w:rsidR="00FE2050" w:rsidRDefault="00FE2050">
      <w:pPr>
        <w:pStyle w:val="qowt-stl-"/>
        <w:shd w:val="clear" w:color="auto" w:fill="FFFFFF"/>
        <w:spacing w:before="0" w:beforeAutospacing="0" w:after="0" w:afterAutospacing="0" w:line="560" w:lineRule="exact"/>
        <w:ind w:left="261"/>
        <w:jc w:val="center"/>
        <w:rPr>
          <w:rStyle w:val="qowt-font6-gb2312"/>
          <w:rFonts w:ascii="仿宋_GB2312" w:eastAsia="仿宋_GB2312" w:hAnsi="Calibri" w:cs="Calibri"/>
          <w:b/>
          <w:bCs/>
          <w:color w:val="000000"/>
          <w:sz w:val="32"/>
          <w:szCs w:val="32"/>
        </w:rPr>
      </w:pPr>
    </w:p>
    <w:p w:rsidR="00FE2050" w:rsidRDefault="00FE2050">
      <w:pPr>
        <w:pStyle w:val="qowt-stl-"/>
        <w:shd w:val="clear" w:color="auto" w:fill="FFFFFF"/>
        <w:spacing w:before="0" w:beforeAutospacing="0" w:after="0" w:afterAutospacing="0" w:line="560" w:lineRule="exact"/>
        <w:ind w:left="261"/>
        <w:jc w:val="center"/>
        <w:rPr>
          <w:rStyle w:val="qowt-font6-gb2312"/>
          <w:rFonts w:ascii="仿宋_GB2312" w:eastAsia="仿宋_GB2312" w:hAnsi="Calibri" w:cs="Calibri"/>
          <w:b/>
          <w:bCs/>
          <w:color w:val="000000"/>
          <w:sz w:val="32"/>
          <w:szCs w:val="32"/>
        </w:rPr>
      </w:pPr>
    </w:p>
    <w:p w:rsidR="000A7BB4" w:rsidRPr="00FE2050" w:rsidRDefault="00502D56">
      <w:pPr>
        <w:pStyle w:val="qowt-stl-"/>
        <w:shd w:val="clear" w:color="auto" w:fill="FFFFFF"/>
        <w:spacing w:before="0" w:beforeAutospacing="0" w:after="0" w:afterAutospacing="0" w:line="560" w:lineRule="exact"/>
        <w:ind w:left="261"/>
        <w:jc w:val="center"/>
        <w:rPr>
          <w:rFonts w:ascii="仿宋_GB2312" w:eastAsia="仿宋_GB2312" w:hAnsi="Calibri" w:cs="Calibri"/>
          <w:color w:val="000000"/>
        </w:rPr>
      </w:pPr>
      <w:r w:rsidRPr="00FE2050">
        <w:rPr>
          <w:rStyle w:val="qowt-font6-gb2312"/>
          <w:rFonts w:ascii="仿宋_GB2312" w:eastAsia="仿宋_GB2312" w:hAnsi="Calibri" w:cs="Calibri" w:hint="eastAsia"/>
          <w:b/>
          <w:bCs/>
          <w:color w:val="000000"/>
          <w:sz w:val="32"/>
          <w:szCs w:val="32"/>
        </w:rPr>
        <w:lastRenderedPageBreak/>
        <w:t>第一部分 部门概况</w:t>
      </w:r>
    </w:p>
    <w:p w:rsidR="000A7BB4" w:rsidRPr="00FE2050" w:rsidRDefault="00502D56">
      <w:pPr>
        <w:pStyle w:val="qowt-stl-"/>
        <w:shd w:val="clear" w:color="auto" w:fill="FFFFFF"/>
        <w:spacing w:before="0" w:beforeAutospacing="0" w:after="0" w:afterAutospacing="0" w:line="560" w:lineRule="exact"/>
        <w:ind w:firstLineChars="200" w:firstLine="643"/>
        <w:rPr>
          <w:rFonts w:ascii="仿宋_GB2312" w:eastAsia="仿宋_GB2312" w:hAnsi="Calibri" w:cs="Calibri"/>
          <w:b/>
          <w:color w:val="000000"/>
        </w:rPr>
      </w:pPr>
      <w:r w:rsidRPr="00FE2050">
        <w:rPr>
          <w:rStyle w:val="qowt-font6-gb2312"/>
          <w:rFonts w:ascii="仿宋_GB2312" w:eastAsia="仿宋_GB2312" w:hAnsi="Calibri" w:cs="Calibri" w:hint="eastAsia"/>
          <w:b/>
          <w:color w:val="000000"/>
          <w:sz w:val="32"/>
          <w:szCs w:val="32"/>
        </w:rPr>
        <w:t>一、部门职责</w:t>
      </w:r>
    </w:p>
    <w:p w:rsidR="000A7BB4" w:rsidRPr="00FE2050" w:rsidRDefault="00502D56">
      <w:pPr>
        <w:pStyle w:val="a6"/>
        <w:shd w:val="clear" w:color="auto" w:fill="FFFFFF"/>
        <w:spacing w:before="0" w:beforeAutospacing="0" w:after="0" w:afterAutospacing="0" w:line="640" w:lineRule="atLeast"/>
        <w:ind w:firstLine="640"/>
        <w:rPr>
          <w:rFonts w:ascii="仿宋_GB2312" w:eastAsia="仿宋_GB2312" w:hAnsi="Calibri" w:cs="Calibri"/>
          <w:b/>
          <w:bCs/>
          <w:color w:val="000000"/>
          <w:sz w:val="44"/>
          <w:szCs w:val="44"/>
        </w:rPr>
      </w:pPr>
      <w:r w:rsidRPr="00FE2050">
        <w:rPr>
          <w:rStyle w:val="qowt-font11"/>
          <w:rFonts w:ascii="仿宋_GB2312" w:eastAsia="仿宋_GB2312" w:hAnsi="Calibri" w:cs="Calibri" w:hint="eastAsia"/>
          <w:color w:val="111111"/>
          <w:sz w:val="32"/>
          <w:szCs w:val="32"/>
        </w:rPr>
        <w:t>（一）贯彻落实全面从严治党要求，切实履行领导本单位、本系统党建工作的主体责任，以党的政治建设为统领，全面推进党的政治建设、思想建设、组织建设、作风建设、纪律建设，深入推进反腐败斗争；以提升组织力为重点，加强党的基层组织标准化、规范化建设，不断提高党的建设质量。</w:t>
      </w:r>
    </w:p>
    <w:p w:rsidR="000A7BB4" w:rsidRPr="00FE2050" w:rsidRDefault="00502D56">
      <w:pPr>
        <w:pStyle w:val="a6"/>
        <w:shd w:val="clear" w:color="auto" w:fill="FFFFFF"/>
        <w:spacing w:before="0" w:beforeAutospacing="0" w:after="0" w:afterAutospacing="0" w:line="640" w:lineRule="atLeast"/>
        <w:ind w:firstLine="640"/>
        <w:rPr>
          <w:rFonts w:ascii="仿宋_GB2312" w:eastAsia="仿宋_GB2312" w:hAnsi="Calibri" w:cs="Calibri"/>
          <w:b/>
          <w:bCs/>
          <w:color w:val="000000"/>
          <w:sz w:val="44"/>
          <w:szCs w:val="44"/>
        </w:rPr>
      </w:pPr>
      <w:r w:rsidRPr="00FE2050">
        <w:rPr>
          <w:rStyle w:val="qowt-font11"/>
          <w:rFonts w:ascii="仿宋_GB2312" w:eastAsia="仿宋_GB2312" w:hAnsi="Calibri" w:cs="Calibri" w:hint="eastAsia"/>
          <w:color w:val="111111"/>
          <w:sz w:val="32"/>
          <w:szCs w:val="32"/>
        </w:rPr>
        <w:t>（二）统筹研究和组织实施“三农”工作的发展战略、中长期规划、重大政策。起草农业农村有关规范性文件并贯彻实施。负责农业综合执法。推进落实涉农的财税、价格、收储、金融保险、进出口等政策。</w:t>
      </w:r>
    </w:p>
    <w:p w:rsidR="000A7BB4" w:rsidRPr="00FE2050" w:rsidRDefault="00502D56">
      <w:pPr>
        <w:pStyle w:val="a6"/>
        <w:shd w:val="clear" w:color="auto" w:fill="FFFFFF"/>
        <w:spacing w:before="0" w:beforeAutospacing="0" w:after="0" w:afterAutospacing="0" w:line="640" w:lineRule="atLeast"/>
        <w:ind w:firstLine="640"/>
        <w:rPr>
          <w:rFonts w:ascii="仿宋_GB2312" w:eastAsia="仿宋_GB2312" w:hAnsi="Calibri" w:cs="Calibri"/>
          <w:b/>
          <w:bCs/>
          <w:color w:val="000000"/>
          <w:sz w:val="44"/>
          <w:szCs w:val="44"/>
        </w:rPr>
      </w:pPr>
      <w:r w:rsidRPr="00FE2050">
        <w:rPr>
          <w:rStyle w:val="qowt-font11"/>
          <w:rFonts w:ascii="仿宋_GB2312" w:eastAsia="仿宋_GB2312" w:hAnsi="Calibri" w:cs="Calibri" w:hint="eastAsia"/>
          <w:color w:val="111111"/>
          <w:sz w:val="32"/>
          <w:szCs w:val="32"/>
        </w:rPr>
        <w:t>（三）统筹推动发展农村社会事业、农村公共服务、农村文化、农村基础设施和乡村治理。牵头组织改善农村人居环境。指导农村精神文明和优秀农耕文化建设。负责农业行业安全生产工作。</w:t>
      </w:r>
    </w:p>
    <w:p w:rsidR="000A7BB4" w:rsidRPr="00FE2050" w:rsidRDefault="00502D56">
      <w:pPr>
        <w:pStyle w:val="a6"/>
        <w:shd w:val="clear" w:color="auto" w:fill="FFFFFF"/>
        <w:spacing w:before="0" w:beforeAutospacing="0" w:after="0" w:afterAutospacing="0" w:line="640" w:lineRule="atLeast"/>
        <w:ind w:firstLine="640"/>
        <w:rPr>
          <w:rFonts w:ascii="仿宋_GB2312" w:eastAsia="仿宋_GB2312" w:hAnsi="Calibri" w:cs="Calibri"/>
          <w:b/>
          <w:bCs/>
          <w:color w:val="000000"/>
          <w:sz w:val="44"/>
          <w:szCs w:val="44"/>
        </w:rPr>
      </w:pPr>
      <w:r w:rsidRPr="00FE2050">
        <w:rPr>
          <w:rStyle w:val="qowt-font11"/>
          <w:rFonts w:ascii="仿宋_GB2312" w:eastAsia="仿宋_GB2312" w:hAnsi="Calibri" w:cs="Calibri" w:hint="eastAsia"/>
          <w:color w:val="111111"/>
          <w:sz w:val="32"/>
          <w:szCs w:val="32"/>
        </w:rPr>
        <w:t xml:space="preserve">（四）拟订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 </w:t>
      </w:r>
    </w:p>
    <w:p w:rsidR="000A7BB4" w:rsidRPr="00FE2050" w:rsidRDefault="00502D56">
      <w:pPr>
        <w:pStyle w:val="a6"/>
        <w:shd w:val="clear" w:color="auto" w:fill="FFFFFF"/>
        <w:spacing w:before="0" w:beforeAutospacing="0" w:after="0" w:afterAutospacing="0" w:line="640" w:lineRule="atLeast"/>
        <w:ind w:firstLine="640"/>
        <w:rPr>
          <w:rFonts w:ascii="仿宋_GB2312" w:eastAsia="仿宋_GB2312" w:hAnsi="Calibri" w:cs="Calibri"/>
          <w:b/>
          <w:bCs/>
          <w:color w:val="000000"/>
          <w:sz w:val="44"/>
          <w:szCs w:val="44"/>
        </w:rPr>
      </w:pPr>
      <w:r w:rsidRPr="00FE2050">
        <w:rPr>
          <w:rStyle w:val="qowt-font11"/>
          <w:rFonts w:ascii="仿宋_GB2312" w:eastAsia="仿宋_GB2312" w:hAnsi="Calibri" w:cs="Calibri" w:hint="eastAsia"/>
          <w:color w:val="111111"/>
          <w:sz w:val="32"/>
          <w:szCs w:val="32"/>
        </w:rPr>
        <w:lastRenderedPageBreak/>
        <w:t>（五）组织、指导、协调全市农村经济发展。指导乡村特色产业、农产品加工业、休闲农业和农业产业化发展工作。指导开展农村创业创新工作。提出促进大宗农产品流通的建议，培育、保护农业品牌。发布农业农村经济信息，监测分析农业农村经济运行。承担农业农村信息化有关工作。</w:t>
      </w:r>
    </w:p>
    <w:p w:rsidR="000A7BB4" w:rsidRPr="00FE2050" w:rsidRDefault="00502D56">
      <w:pPr>
        <w:pStyle w:val="a6"/>
        <w:shd w:val="clear" w:color="auto" w:fill="FFFFFF"/>
        <w:spacing w:before="0" w:beforeAutospacing="0" w:after="0" w:afterAutospacing="0" w:line="640" w:lineRule="atLeast"/>
        <w:ind w:firstLine="640"/>
        <w:rPr>
          <w:rFonts w:ascii="仿宋_GB2312" w:eastAsia="仿宋_GB2312" w:hAnsi="Calibri" w:cs="Calibri"/>
          <w:b/>
          <w:bCs/>
          <w:color w:val="000000"/>
          <w:sz w:val="44"/>
          <w:szCs w:val="44"/>
        </w:rPr>
      </w:pPr>
      <w:r w:rsidRPr="00FE2050">
        <w:rPr>
          <w:rStyle w:val="qowt-font11"/>
          <w:rFonts w:ascii="仿宋_GB2312" w:eastAsia="仿宋_GB2312" w:hAnsi="Calibri" w:cs="Calibri" w:hint="eastAsia"/>
          <w:color w:val="111111"/>
          <w:sz w:val="32"/>
          <w:szCs w:val="32"/>
        </w:rPr>
        <w:t>（六）负责种植业、畜牧业、饲料业、渔业、农业机械化等农业各产业的监督管理。指导粮食等农产品生产。组织构建现代农业产业体系、生产体系、经营体系，指导农业标准化生产。负责渔业管理和渔政渔港监督管理。</w:t>
      </w:r>
    </w:p>
    <w:p w:rsidR="000A7BB4" w:rsidRPr="00FE2050" w:rsidRDefault="00502D56">
      <w:pPr>
        <w:pStyle w:val="a6"/>
        <w:shd w:val="clear" w:color="auto" w:fill="FFFFFF"/>
        <w:spacing w:before="0" w:beforeAutospacing="0" w:after="0" w:afterAutospacing="0" w:line="640" w:lineRule="atLeast"/>
        <w:ind w:firstLine="640"/>
        <w:rPr>
          <w:rFonts w:ascii="仿宋_GB2312" w:eastAsia="仿宋_GB2312" w:hAnsi="Calibri" w:cs="Calibri"/>
          <w:b/>
          <w:bCs/>
          <w:color w:val="000000"/>
          <w:sz w:val="44"/>
          <w:szCs w:val="44"/>
        </w:rPr>
      </w:pPr>
      <w:r w:rsidRPr="00FE2050">
        <w:rPr>
          <w:rStyle w:val="qowt-font11"/>
          <w:rFonts w:ascii="仿宋_GB2312" w:eastAsia="仿宋_GB2312" w:hAnsi="Calibri" w:cs="Calibri" w:hint="eastAsia"/>
          <w:color w:val="111111"/>
          <w:sz w:val="32"/>
          <w:szCs w:val="32"/>
        </w:rPr>
        <w:t>（七）负责农产品质量安全监督管理。组织开展农产品质量安全监测、追溯、风险评估。监督执行农产品质量安全国家标准。指导农业检验检测体系建设。</w:t>
      </w:r>
    </w:p>
    <w:p w:rsidR="000A7BB4" w:rsidRPr="00FE2050" w:rsidRDefault="00502D56">
      <w:pPr>
        <w:pStyle w:val="a6"/>
        <w:shd w:val="clear" w:color="auto" w:fill="FFFFFF"/>
        <w:spacing w:before="0" w:beforeAutospacing="0" w:after="0" w:afterAutospacing="0" w:line="640" w:lineRule="atLeast"/>
        <w:ind w:firstLine="640"/>
        <w:rPr>
          <w:rFonts w:ascii="仿宋_GB2312" w:eastAsia="仿宋_GB2312" w:hAnsi="Calibri" w:cs="Calibri"/>
          <w:b/>
          <w:bCs/>
          <w:color w:val="000000"/>
          <w:sz w:val="44"/>
          <w:szCs w:val="44"/>
        </w:rPr>
      </w:pPr>
      <w:r w:rsidRPr="00FE2050">
        <w:rPr>
          <w:rStyle w:val="qowt-font11"/>
          <w:rFonts w:ascii="仿宋_GB2312" w:eastAsia="仿宋_GB2312" w:hAnsi="Calibri" w:cs="Calibri" w:hint="eastAsia"/>
          <w:color w:val="111111"/>
          <w:sz w:val="32"/>
          <w:szCs w:val="32"/>
        </w:rPr>
        <w:t>（八）组织农业资源区划工作。指导农用地、渔业水域以及农业生物物种资源的保护与管理，负责水生野生动植物保护、耕地及永久基本农田质量保护工作。指导农产品产地环境管理和农业清洁生产。指导设施农业、生态循环农业、畜禽粪污资源化、节水农业发展以及农村可再生能源综合开发利用、农业生物质产业发展。牵头管理外来物种。</w:t>
      </w:r>
    </w:p>
    <w:p w:rsidR="000A7BB4" w:rsidRPr="00FE2050" w:rsidRDefault="00502D56">
      <w:pPr>
        <w:pStyle w:val="a6"/>
        <w:shd w:val="clear" w:color="auto" w:fill="FFFFFF"/>
        <w:spacing w:before="0" w:beforeAutospacing="0" w:after="0" w:afterAutospacing="0" w:line="640" w:lineRule="atLeast"/>
        <w:ind w:firstLine="640"/>
        <w:rPr>
          <w:rFonts w:ascii="仿宋_GB2312" w:eastAsia="仿宋_GB2312" w:hAnsi="Calibri" w:cs="Calibri"/>
          <w:b/>
          <w:bCs/>
          <w:color w:val="000000"/>
          <w:sz w:val="44"/>
          <w:szCs w:val="44"/>
        </w:rPr>
      </w:pPr>
      <w:r w:rsidRPr="00FE2050">
        <w:rPr>
          <w:rStyle w:val="qowt-font11"/>
          <w:rFonts w:ascii="仿宋_GB2312" w:eastAsia="仿宋_GB2312" w:hAnsi="Calibri" w:cs="Calibri" w:hint="eastAsia"/>
          <w:color w:val="111111"/>
          <w:sz w:val="32"/>
          <w:szCs w:val="32"/>
        </w:rPr>
        <w:t>（九）负责有关农业生产资料和农业投入品的监督管理。组织农业生产资料市场体系建设，监督执行有关农业生产资料</w:t>
      </w:r>
      <w:r w:rsidRPr="00FE2050">
        <w:rPr>
          <w:rStyle w:val="qowt-font11"/>
          <w:rFonts w:ascii="仿宋_GB2312" w:eastAsia="仿宋_GB2312" w:hAnsi="Calibri" w:cs="Calibri" w:hint="eastAsia"/>
          <w:color w:val="111111"/>
          <w:sz w:val="32"/>
          <w:szCs w:val="32"/>
        </w:rPr>
        <w:lastRenderedPageBreak/>
        <w:t>国家标准。监督执行兽药质量、兽药残留限量和残留检测方法国家标准。组织兽医医政、兽药药政药检工作，负责执业兽医和畜禽屠宰行业管理。</w:t>
      </w:r>
    </w:p>
    <w:p w:rsidR="000A7BB4" w:rsidRPr="00FE2050" w:rsidRDefault="00502D56">
      <w:pPr>
        <w:pStyle w:val="a6"/>
        <w:shd w:val="clear" w:color="auto" w:fill="FFFFFF"/>
        <w:spacing w:before="0" w:beforeAutospacing="0" w:after="0" w:afterAutospacing="0" w:line="640" w:lineRule="atLeast"/>
        <w:ind w:firstLine="640"/>
        <w:rPr>
          <w:rFonts w:ascii="仿宋_GB2312" w:eastAsia="仿宋_GB2312" w:hAnsi="Calibri" w:cs="Calibri"/>
          <w:b/>
          <w:bCs/>
          <w:color w:val="000000"/>
          <w:sz w:val="44"/>
          <w:szCs w:val="44"/>
        </w:rPr>
      </w:pPr>
      <w:r w:rsidRPr="00FE2050">
        <w:rPr>
          <w:rStyle w:val="qowt-font11"/>
          <w:rFonts w:ascii="仿宋_GB2312" w:eastAsia="仿宋_GB2312" w:hAnsi="Calibri" w:cs="Calibri" w:hint="eastAsia"/>
          <w:color w:val="111111"/>
          <w:sz w:val="32"/>
          <w:szCs w:val="32"/>
        </w:rPr>
        <w:t>（十）负责农业防灾减灾、农作物重大病虫害防治工作。承担动植物防疫检疫体系建设，组织、监督省内动植物防疫检疫工作，经授权发布疫情并组织扑灭。</w:t>
      </w:r>
    </w:p>
    <w:p w:rsidR="000A7BB4" w:rsidRPr="00FE2050" w:rsidRDefault="00502D56">
      <w:pPr>
        <w:pStyle w:val="a6"/>
        <w:shd w:val="clear" w:color="auto" w:fill="FFFFFF"/>
        <w:spacing w:before="0" w:beforeAutospacing="0" w:after="0" w:afterAutospacing="0" w:line="640" w:lineRule="atLeast"/>
        <w:ind w:firstLine="640"/>
        <w:rPr>
          <w:rFonts w:ascii="仿宋_GB2312" w:eastAsia="仿宋_GB2312" w:hAnsi="Calibri" w:cs="Calibri"/>
          <w:b/>
          <w:bCs/>
          <w:color w:val="000000"/>
          <w:sz w:val="44"/>
          <w:szCs w:val="44"/>
        </w:rPr>
      </w:pPr>
      <w:r w:rsidRPr="00FE2050">
        <w:rPr>
          <w:rStyle w:val="qowt-font11"/>
          <w:rFonts w:ascii="仿宋_GB2312" w:eastAsia="仿宋_GB2312" w:hAnsi="Calibri" w:cs="Calibri" w:hint="eastAsia"/>
          <w:color w:val="111111"/>
          <w:sz w:val="32"/>
          <w:szCs w:val="32"/>
        </w:rPr>
        <w:t>（十一）负责农业投资管理。提出扶持农业农村发展财政项目的建议。编制农业投资项目建设规划。组织提出农业投资规模、方向的建议。</w:t>
      </w:r>
    </w:p>
    <w:p w:rsidR="000A7BB4" w:rsidRPr="00FE2050" w:rsidRDefault="00502D56">
      <w:pPr>
        <w:pStyle w:val="a6"/>
        <w:shd w:val="clear" w:color="auto" w:fill="FFFFFF"/>
        <w:spacing w:before="0" w:beforeAutospacing="0" w:after="0" w:afterAutospacing="0" w:line="640" w:lineRule="atLeast"/>
        <w:ind w:firstLine="640"/>
        <w:rPr>
          <w:rFonts w:ascii="仿宋_GB2312" w:eastAsia="仿宋_GB2312" w:hAnsi="Calibri" w:cs="Calibri"/>
          <w:b/>
          <w:bCs/>
          <w:color w:val="000000"/>
          <w:sz w:val="44"/>
          <w:szCs w:val="44"/>
        </w:rPr>
      </w:pPr>
      <w:r w:rsidRPr="00FE2050">
        <w:rPr>
          <w:rStyle w:val="qowt-font11"/>
          <w:rFonts w:ascii="仿宋_GB2312" w:eastAsia="仿宋_GB2312" w:hAnsi="Calibri" w:cs="Calibri" w:hint="eastAsia"/>
          <w:color w:val="111111"/>
          <w:sz w:val="32"/>
          <w:szCs w:val="32"/>
        </w:rPr>
        <w:t>（十二）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rsidR="000A7BB4" w:rsidRPr="00FE2050" w:rsidRDefault="00502D56">
      <w:pPr>
        <w:pStyle w:val="a6"/>
        <w:shd w:val="clear" w:color="auto" w:fill="FFFFFF"/>
        <w:spacing w:before="0" w:beforeAutospacing="0" w:after="0" w:afterAutospacing="0" w:line="640" w:lineRule="atLeast"/>
        <w:ind w:firstLine="640"/>
        <w:rPr>
          <w:rFonts w:ascii="仿宋_GB2312" w:eastAsia="仿宋_GB2312" w:hAnsi="Calibri" w:cs="Calibri"/>
          <w:b/>
          <w:bCs/>
          <w:color w:val="000000"/>
          <w:sz w:val="44"/>
          <w:szCs w:val="44"/>
        </w:rPr>
      </w:pPr>
      <w:r w:rsidRPr="00FE2050">
        <w:rPr>
          <w:rStyle w:val="qowt-font11"/>
          <w:rFonts w:ascii="仿宋_GB2312" w:eastAsia="仿宋_GB2312" w:hAnsi="Calibri" w:cs="Calibri" w:hint="eastAsia"/>
          <w:color w:val="111111"/>
          <w:sz w:val="32"/>
          <w:szCs w:val="32"/>
        </w:rPr>
        <w:t>（十三）指导农业农村人才工作。拟订农业农村人才队伍建设规划并组织实施，组织农业教育和农业职业技能开发，指导新型职业农民培育、农业科技人才培养和农村实用人才培训工作。</w:t>
      </w:r>
    </w:p>
    <w:p w:rsidR="000A7BB4" w:rsidRPr="00FE2050" w:rsidRDefault="00502D56">
      <w:pPr>
        <w:pStyle w:val="a6"/>
        <w:shd w:val="clear" w:color="auto" w:fill="FFFFFF"/>
        <w:spacing w:before="0" w:beforeAutospacing="0" w:after="0" w:afterAutospacing="0" w:line="640" w:lineRule="atLeast"/>
        <w:ind w:firstLine="640"/>
        <w:rPr>
          <w:rFonts w:ascii="仿宋_GB2312" w:eastAsia="仿宋_GB2312" w:hAnsi="Calibri" w:cs="Calibri"/>
          <w:b/>
          <w:bCs/>
          <w:color w:val="000000"/>
          <w:sz w:val="44"/>
          <w:szCs w:val="44"/>
        </w:rPr>
      </w:pPr>
      <w:r w:rsidRPr="00FE2050">
        <w:rPr>
          <w:rStyle w:val="qowt-font11"/>
          <w:rFonts w:ascii="仿宋_GB2312" w:eastAsia="仿宋_GB2312" w:hAnsi="Calibri" w:cs="Calibri" w:hint="eastAsia"/>
          <w:color w:val="111111"/>
          <w:sz w:val="32"/>
          <w:szCs w:val="32"/>
        </w:rPr>
        <w:t>（十四）牵头开展农业对外合作工作。承担农业农村对外交流与合作，具体执行有关农业援外项目。负责中草药种植指导管理工作。</w:t>
      </w:r>
    </w:p>
    <w:p w:rsidR="000A7BB4" w:rsidRPr="00FE2050" w:rsidRDefault="00502D56">
      <w:pPr>
        <w:pStyle w:val="a6"/>
        <w:shd w:val="clear" w:color="auto" w:fill="FFFFFF"/>
        <w:spacing w:before="0" w:beforeAutospacing="0" w:after="0" w:afterAutospacing="0" w:line="640" w:lineRule="atLeast"/>
        <w:ind w:firstLine="640"/>
        <w:rPr>
          <w:rStyle w:val="qowt-font11"/>
          <w:rFonts w:ascii="仿宋_GB2312" w:eastAsia="仿宋_GB2312" w:hAnsi="Calibri" w:cs="Calibri"/>
          <w:color w:val="111111"/>
          <w:sz w:val="32"/>
          <w:szCs w:val="32"/>
        </w:rPr>
      </w:pPr>
      <w:r w:rsidRPr="00FE2050">
        <w:rPr>
          <w:rStyle w:val="qowt-font11"/>
          <w:rFonts w:ascii="仿宋_GB2312" w:eastAsia="仿宋_GB2312" w:hAnsi="Calibri" w:cs="Calibri" w:hint="eastAsia"/>
          <w:color w:val="111111"/>
          <w:sz w:val="32"/>
          <w:szCs w:val="32"/>
        </w:rPr>
        <w:lastRenderedPageBreak/>
        <w:t>（十五）完成市委、市政府和市委农村工作领导小组交办的其他任务。</w:t>
      </w:r>
    </w:p>
    <w:p w:rsidR="000A7BB4" w:rsidRPr="00FE2050" w:rsidRDefault="00502D56">
      <w:pPr>
        <w:pStyle w:val="qowt-stl-"/>
        <w:shd w:val="clear" w:color="auto" w:fill="FFFFFF"/>
        <w:spacing w:before="0" w:beforeAutospacing="0" w:after="0" w:afterAutospacing="0" w:line="560" w:lineRule="exact"/>
        <w:ind w:left="260" w:firstLine="589"/>
        <w:rPr>
          <w:rFonts w:ascii="仿宋_GB2312" w:eastAsia="仿宋_GB2312" w:hAnsi="Calibri" w:cs="Calibri"/>
          <w:b/>
          <w:bCs/>
          <w:color w:val="000000"/>
          <w:sz w:val="44"/>
          <w:szCs w:val="44"/>
        </w:rPr>
      </w:pPr>
      <w:r w:rsidRPr="00FE2050">
        <w:rPr>
          <w:rStyle w:val="qowt-font6-gb2312"/>
          <w:rFonts w:ascii="仿宋_GB2312" w:eastAsia="仿宋_GB2312" w:hAnsi="Calibri" w:cs="Calibri" w:hint="eastAsia"/>
          <w:b/>
          <w:color w:val="000000"/>
          <w:sz w:val="32"/>
          <w:szCs w:val="32"/>
        </w:rPr>
        <w:t>二、机构设置、部门决算单位构成</w:t>
      </w:r>
    </w:p>
    <w:p w:rsidR="000A7BB4" w:rsidRPr="00FE2050" w:rsidRDefault="00D05900">
      <w:pPr>
        <w:pStyle w:val="a6"/>
        <w:shd w:val="clear" w:color="auto" w:fill="FFFFFF"/>
        <w:spacing w:before="0" w:beforeAutospacing="0" w:after="0" w:afterAutospacing="0" w:line="640" w:lineRule="atLeast"/>
        <w:ind w:firstLine="640"/>
        <w:rPr>
          <w:rFonts w:ascii="仿宋_GB2312" w:eastAsia="仿宋_GB2312" w:hAnsi="Calibri" w:cs="Calibri"/>
          <w:b/>
          <w:bCs/>
          <w:color w:val="000000"/>
          <w:sz w:val="44"/>
          <w:szCs w:val="44"/>
        </w:rPr>
      </w:pPr>
      <w:r w:rsidRPr="00FE2050">
        <w:rPr>
          <w:rStyle w:val="qowt-font6-gb2312"/>
          <w:rFonts w:ascii="仿宋_GB2312" w:eastAsia="仿宋_GB2312" w:hAnsi="Calibri" w:cs="Calibri" w:hint="eastAsia"/>
          <w:b/>
          <w:color w:val="000000"/>
          <w:sz w:val="32"/>
          <w:szCs w:val="32"/>
        </w:rPr>
        <w:t>机构设置</w:t>
      </w:r>
      <w:r w:rsidR="00502D56" w:rsidRPr="00FE2050">
        <w:rPr>
          <w:rStyle w:val="qowt-font11"/>
          <w:rFonts w:ascii="仿宋_GB2312" w:eastAsia="仿宋_GB2312" w:hAnsi="Calibri" w:cs="Calibri" w:hint="eastAsia"/>
          <w:color w:val="111111"/>
          <w:sz w:val="32"/>
          <w:szCs w:val="32"/>
        </w:rPr>
        <w:t>：办公室、综合业务股、乡村促进发展股、政策法规股、农村事业管理股</w:t>
      </w:r>
    </w:p>
    <w:p w:rsidR="000A7BB4" w:rsidRPr="00FE2050" w:rsidRDefault="00D05900">
      <w:pPr>
        <w:pStyle w:val="a6"/>
        <w:shd w:val="clear" w:color="auto" w:fill="FFFFFF"/>
        <w:spacing w:before="0" w:beforeAutospacing="0" w:after="0" w:afterAutospacing="0" w:line="640" w:lineRule="atLeast"/>
        <w:ind w:firstLine="640"/>
        <w:rPr>
          <w:rFonts w:ascii="仿宋_GB2312" w:eastAsia="仿宋_GB2312" w:hAnsi="Calibri" w:cs="Calibri"/>
          <w:b/>
          <w:bCs/>
          <w:color w:val="000000"/>
          <w:sz w:val="44"/>
          <w:szCs w:val="44"/>
        </w:rPr>
      </w:pPr>
      <w:r w:rsidRPr="00FE2050">
        <w:rPr>
          <w:rStyle w:val="qowt-font6-gb2312"/>
          <w:rFonts w:ascii="仿宋_GB2312" w:eastAsia="仿宋_GB2312" w:hAnsi="Calibri" w:cs="Calibri" w:hint="eastAsia"/>
          <w:b/>
          <w:color w:val="000000"/>
          <w:sz w:val="32"/>
          <w:szCs w:val="32"/>
        </w:rPr>
        <w:t>部门决算单位构成</w:t>
      </w:r>
      <w:r w:rsidR="00502D56" w:rsidRPr="00FE2050">
        <w:rPr>
          <w:rStyle w:val="qowt-font11"/>
          <w:rFonts w:ascii="仿宋_GB2312" w:eastAsia="仿宋_GB2312" w:hAnsi="Calibri" w:cs="Calibri" w:hint="eastAsia"/>
          <w:color w:val="111111"/>
          <w:sz w:val="32"/>
          <w:szCs w:val="32"/>
        </w:rPr>
        <w:t>：本部门农业局行政单位以及三个事业单位即：种子管理站、农村合作经济经营管理站、农产品质量安全检验检测站。</w:t>
      </w:r>
    </w:p>
    <w:p w:rsidR="000A7BB4" w:rsidRPr="00FE2050" w:rsidRDefault="00502D56">
      <w:pPr>
        <w:pStyle w:val="qowt-stl-"/>
        <w:shd w:val="clear" w:color="auto" w:fill="FFFFFF"/>
        <w:spacing w:before="0" w:beforeAutospacing="0" w:after="0" w:afterAutospacing="0" w:line="560" w:lineRule="exact"/>
        <w:ind w:firstLineChars="250" w:firstLine="803"/>
        <w:rPr>
          <w:rFonts w:ascii="仿宋_GB2312" w:eastAsia="仿宋_GB2312" w:hAnsi="Calibri" w:cs="Calibri"/>
          <w:b/>
          <w:color w:val="000000"/>
        </w:rPr>
      </w:pPr>
      <w:r w:rsidRPr="00FE2050">
        <w:rPr>
          <w:rStyle w:val="qowt-font6-gb2312"/>
          <w:rFonts w:ascii="仿宋_GB2312" w:eastAsia="仿宋_GB2312" w:hAnsi="Calibri" w:cs="Calibri" w:hint="eastAsia"/>
          <w:b/>
          <w:color w:val="000000"/>
          <w:sz w:val="32"/>
          <w:szCs w:val="32"/>
        </w:rPr>
        <w:t>三、人员构成</w:t>
      </w:r>
    </w:p>
    <w:p w:rsidR="000A7BB4" w:rsidRPr="00FE2050" w:rsidRDefault="00502D56">
      <w:pPr>
        <w:pStyle w:val="a6"/>
        <w:shd w:val="clear" w:color="auto" w:fill="FFFFFF"/>
        <w:spacing w:before="0" w:beforeAutospacing="0" w:after="0" w:afterAutospacing="0" w:line="640" w:lineRule="atLeast"/>
        <w:ind w:firstLine="640"/>
        <w:rPr>
          <w:rStyle w:val="qowt-font7-gb2312"/>
          <w:rFonts w:ascii="仿宋_GB2312" w:eastAsia="仿宋_GB2312"/>
          <w:color w:val="000000"/>
          <w:sz w:val="32"/>
          <w:szCs w:val="32"/>
          <w:shd w:val="clear" w:color="auto" w:fill="FFFFFF"/>
        </w:rPr>
      </w:pPr>
      <w:r w:rsidRPr="00FE2050">
        <w:rPr>
          <w:rStyle w:val="qowt-font11"/>
          <w:rFonts w:ascii="仿宋_GB2312" w:eastAsia="仿宋_GB2312" w:hint="eastAsia"/>
          <w:color w:val="111111"/>
          <w:sz w:val="32"/>
          <w:szCs w:val="32"/>
          <w:shd w:val="clear" w:color="auto" w:fill="FFFFFF"/>
        </w:rPr>
        <w:t>农业局机关行政编制17人、实有人数17人、离退休人数18人、遗属1人。种子管理站事业编制11人、实有人数5人、退休13人。农村合作经济经营管理站事业编制8人、实有人数6人、退休4人。农产品质量安全检验检测站事业编制9人、实有人数3人。</w:t>
      </w:r>
    </w:p>
    <w:p w:rsidR="000A7BB4" w:rsidRPr="00FE2050" w:rsidRDefault="000A7BB4">
      <w:pPr>
        <w:pStyle w:val="qowt-stl-"/>
        <w:shd w:val="clear" w:color="auto" w:fill="FFFFFF"/>
        <w:spacing w:before="0" w:beforeAutospacing="0" w:after="0" w:afterAutospacing="0"/>
        <w:ind w:left="261"/>
        <w:rPr>
          <w:rStyle w:val="qowt-font7-gb2312"/>
          <w:rFonts w:ascii="仿宋_GB2312" w:eastAsia="仿宋_GB2312"/>
          <w:color w:val="000000"/>
          <w:sz w:val="32"/>
          <w:szCs w:val="32"/>
          <w:shd w:val="clear" w:color="auto" w:fill="FFFFFF"/>
        </w:rPr>
      </w:pPr>
    </w:p>
    <w:p w:rsidR="00FE2050" w:rsidRDefault="00FE2050" w:rsidP="00D05900">
      <w:pPr>
        <w:spacing w:beforeLines="100" w:afterLines="100"/>
        <w:ind w:left="261"/>
        <w:jc w:val="center"/>
        <w:rPr>
          <w:rFonts w:ascii="仿宋_GB2312" w:eastAsia="仿宋_GB2312" w:hAnsi="宋体"/>
          <w:b/>
          <w:sz w:val="32"/>
          <w:szCs w:val="32"/>
        </w:rPr>
      </w:pPr>
      <w:r>
        <w:rPr>
          <w:rFonts w:ascii="仿宋_GB2312" w:eastAsia="仿宋_GB2312" w:hAnsi="宋体" w:hint="eastAsia"/>
          <w:b/>
          <w:sz w:val="32"/>
          <w:szCs w:val="32"/>
        </w:rPr>
        <w:t>第二部分2019年度部门决算表（见附件）</w:t>
      </w:r>
    </w:p>
    <w:p w:rsidR="00FE2050" w:rsidRDefault="00FE2050" w:rsidP="00FE2050">
      <w:pPr>
        <w:ind w:left="260" w:firstLineChars="229" w:firstLine="733"/>
        <w:rPr>
          <w:rFonts w:ascii="仿宋_GB2312" w:eastAsia="仿宋_GB2312" w:hAnsi="仿宋"/>
          <w:sz w:val="32"/>
          <w:szCs w:val="32"/>
        </w:rPr>
      </w:pPr>
      <w:r>
        <w:rPr>
          <w:rFonts w:ascii="仿宋_GB2312" w:eastAsia="仿宋_GB2312" w:hAnsi="仿宋" w:hint="eastAsia"/>
          <w:sz w:val="32"/>
          <w:szCs w:val="32"/>
        </w:rPr>
        <w:t>一、收入支出决算总表</w:t>
      </w:r>
    </w:p>
    <w:p w:rsidR="00FE2050" w:rsidRDefault="00FE2050" w:rsidP="00FE2050">
      <w:pPr>
        <w:ind w:left="260" w:firstLineChars="229" w:firstLine="733"/>
        <w:rPr>
          <w:rFonts w:ascii="仿宋_GB2312" w:eastAsia="仿宋_GB2312" w:hAnsi="仿宋"/>
          <w:sz w:val="32"/>
          <w:szCs w:val="32"/>
        </w:rPr>
      </w:pPr>
      <w:r>
        <w:rPr>
          <w:rFonts w:ascii="仿宋_GB2312" w:eastAsia="仿宋_GB2312" w:hAnsi="仿宋" w:hint="eastAsia"/>
          <w:sz w:val="32"/>
          <w:szCs w:val="32"/>
        </w:rPr>
        <w:t>二、收入决算表</w:t>
      </w:r>
    </w:p>
    <w:p w:rsidR="00FE2050" w:rsidRDefault="00FE2050" w:rsidP="00FE2050">
      <w:pPr>
        <w:ind w:left="260" w:firstLineChars="229" w:firstLine="733"/>
        <w:rPr>
          <w:rFonts w:ascii="仿宋_GB2312" w:eastAsia="仿宋_GB2312" w:hAnsi="仿宋"/>
          <w:sz w:val="32"/>
          <w:szCs w:val="32"/>
        </w:rPr>
      </w:pPr>
      <w:r>
        <w:rPr>
          <w:rFonts w:ascii="仿宋_GB2312" w:eastAsia="仿宋_GB2312" w:hAnsi="仿宋" w:hint="eastAsia"/>
          <w:sz w:val="32"/>
          <w:szCs w:val="32"/>
        </w:rPr>
        <w:t>三、支出决算表</w:t>
      </w:r>
    </w:p>
    <w:p w:rsidR="00FE2050" w:rsidRDefault="00FE2050" w:rsidP="00FE2050">
      <w:pPr>
        <w:ind w:left="260" w:firstLineChars="229" w:firstLine="733"/>
        <w:rPr>
          <w:rFonts w:ascii="仿宋_GB2312" w:eastAsia="仿宋_GB2312" w:hAnsi="仿宋"/>
          <w:sz w:val="32"/>
          <w:szCs w:val="32"/>
        </w:rPr>
      </w:pPr>
      <w:r>
        <w:rPr>
          <w:rFonts w:ascii="仿宋_GB2312" w:eastAsia="仿宋_GB2312" w:hAnsi="仿宋" w:hint="eastAsia"/>
          <w:sz w:val="32"/>
          <w:szCs w:val="32"/>
        </w:rPr>
        <w:t>四、财政拨款收入支出决算总表</w:t>
      </w:r>
    </w:p>
    <w:p w:rsidR="00FE2050" w:rsidRDefault="00FE2050" w:rsidP="00FE2050">
      <w:pPr>
        <w:ind w:left="260" w:firstLineChars="229" w:firstLine="733"/>
        <w:rPr>
          <w:rFonts w:ascii="仿宋_GB2312" w:eastAsia="仿宋_GB2312" w:hAnsi="仿宋"/>
          <w:sz w:val="32"/>
          <w:szCs w:val="32"/>
        </w:rPr>
      </w:pPr>
      <w:r>
        <w:rPr>
          <w:rFonts w:ascii="仿宋_GB2312" w:eastAsia="仿宋_GB2312" w:hAnsi="仿宋" w:hint="eastAsia"/>
          <w:sz w:val="32"/>
          <w:szCs w:val="32"/>
        </w:rPr>
        <w:lastRenderedPageBreak/>
        <w:t>五、一般公共预算财政拨款支出决算表</w:t>
      </w:r>
    </w:p>
    <w:p w:rsidR="00FE2050" w:rsidRDefault="00FE2050" w:rsidP="00FE2050">
      <w:pPr>
        <w:ind w:left="260" w:firstLineChars="229" w:firstLine="733"/>
        <w:rPr>
          <w:rFonts w:ascii="仿宋_GB2312" w:eastAsia="仿宋_GB2312" w:hAnsi="仿宋"/>
          <w:sz w:val="32"/>
          <w:szCs w:val="32"/>
        </w:rPr>
      </w:pPr>
      <w:r>
        <w:rPr>
          <w:rFonts w:ascii="仿宋_GB2312" w:eastAsia="仿宋_GB2312" w:hAnsi="仿宋" w:hint="eastAsia"/>
          <w:sz w:val="32"/>
          <w:szCs w:val="32"/>
        </w:rPr>
        <w:t>六、一般公共预算财政拨款基本支出决算表</w:t>
      </w:r>
    </w:p>
    <w:p w:rsidR="00FE2050" w:rsidRDefault="00FE2050" w:rsidP="00FE2050">
      <w:pPr>
        <w:ind w:left="260" w:firstLineChars="229" w:firstLine="733"/>
        <w:rPr>
          <w:rFonts w:ascii="仿宋_GB2312" w:eastAsia="仿宋_GB2312" w:hAnsi="仿宋"/>
          <w:sz w:val="32"/>
          <w:szCs w:val="32"/>
        </w:rPr>
      </w:pPr>
      <w:r>
        <w:rPr>
          <w:rFonts w:ascii="仿宋_GB2312" w:eastAsia="仿宋_GB2312" w:hAnsi="仿宋" w:hint="eastAsia"/>
          <w:sz w:val="32"/>
          <w:szCs w:val="32"/>
        </w:rPr>
        <w:t>七、一般公共预算财政拨款“三公”经费支出决算表</w:t>
      </w:r>
    </w:p>
    <w:p w:rsidR="00FE2050" w:rsidRDefault="00FE2050" w:rsidP="00FE2050">
      <w:pPr>
        <w:ind w:left="260" w:firstLineChars="229" w:firstLine="733"/>
        <w:rPr>
          <w:rFonts w:ascii="仿宋_GB2312" w:eastAsia="仿宋_GB2312" w:hAnsi="仿宋"/>
          <w:sz w:val="32"/>
          <w:szCs w:val="32"/>
        </w:rPr>
      </w:pPr>
      <w:r>
        <w:rPr>
          <w:rFonts w:ascii="仿宋_GB2312" w:eastAsia="仿宋_GB2312" w:hAnsi="仿宋" w:hint="eastAsia"/>
          <w:sz w:val="32"/>
          <w:szCs w:val="32"/>
        </w:rPr>
        <w:t>八、政府性基金预算财政拨款收入支出决算表</w:t>
      </w:r>
    </w:p>
    <w:p w:rsidR="000A7BB4" w:rsidRPr="00FE2050" w:rsidRDefault="00502D56">
      <w:pPr>
        <w:pStyle w:val="qowt-stl-"/>
        <w:shd w:val="clear" w:color="auto" w:fill="FFFFFF"/>
        <w:spacing w:before="0" w:beforeAutospacing="0" w:after="0" w:afterAutospacing="0" w:line="560" w:lineRule="exact"/>
        <w:ind w:left="261"/>
        <w:jc w:val="center"/>
        <w:rPr>
          <w:rFonts w:ascii="仿宋_GB2312" w:eastAsia="仿宋_GB2312" w:hAnsi="Calibri" w:cs="Calibri"/>
          <w:color w:val="000000"/>
        </w:rPr>
      </w:pPr>
      <w:r w:rsidRPr="00FE2050">
        <w:rPr>
          <w:rStyle w:val="qowt-font6-gb2312"/>
          <w:rFonts w:ascii="仿宋_GB2312" w:eastAsia="仿宋_GB2312" w:hAnsi="Calibri" w:cs="Calibri" w:hint="eastAsia"/>
          <w:b/>
          <w:bCs/>
          <w:color w:val="000000"/>
          <w:sz w:val="32"/>
          <w:szCs w:val="32"/>
        </w:rPr>
        <w:t>第三部分2019年度部门决算情况说明</w:t>
      </w:r>
    </w:p>
    <w:p w:rsidR="000A7BB4" w:rsidRPr="00FE2050" w:rsidRDefault="00502D56">
      <w:pPr>
        <w:pStyle w:val="qowt-stl-"/>
        <w:shd w:val="clear" w:color="auto" w:fill="FFFFFF"/>
        <w:spacing w:before="0" w:beforeAutospacing="0" w:after="0" w:afterAutospacing="0" w:line="560" w:lineRule="exact"/>
        <w:ind w:left="900"/>
        <w:rPr>
          <w:rFonts w:ascii="仿宋_GB2312" w:eastAsia="仿宋_GB2312" w:hAnsi="Calibri" w:cs="Calibri"/>
          <w:color w:val="000000"/>
        </w:rPr>
      </w:pPr>
      <w:r w:rsidRPr="00FE2050">
        <w:rPr>
          <w:rStyle w:val="qowt-font6-gb2312"/>
          <w:rFonts w:ascii="仿宋_GB2312" w:eastAsia="仿宋_GB2312" w:hAnsi="Calibri" w:cs="Calibri" w:hint="eastAsia"/>
          <w:b/>
          <w:bCs/>
          <w:color w:val="000000"/>
          <w:sz w:val="32"/>
          <w:szCs w:val="32"/>
        </w:rPr>
        <w:t>一、收入支出决算总体情况说明</w:t>
      </w:r>
    </w:p>
    <w:p w:rsidR="000A7BB4" w:rsidRPr="00FE2050" w:rsidRDefault="00502D56">
      <w:pPr>
        <w:pStyle w:val="qowt-stl-"/>
        <w:shd w:val="clear" w:color="auto" w:fill="FFFFFF"/>
        <w:spacing w:before="0" w:beforeAutospacing="0" w:after="0" w:afterAutospacing="0" w:line="560" w:lineRule="exact"/>
        <w:ind w:left="142" w:firstLine="707"/>
        <w:rPr>
          <w:rFonts w:ascii="仿宋_GB2312" w:eastAsia="仿宋_GB2312" w:hAnsi="Calibri" w:cs="Calibri"/>
          <w:color w:val="000000"/>
          <w:sz w:val="32"/>
          <w:szCs w:val="32"/>
        </w:rPr>
      </w:pPr>
      <w:r w:rsidRPr="00FE2050">
        <w:rPr>
          <w:rFonts w:ascii="仿宋_GB2312" w:eastAsia="仿宋_GB2312" w:hAnsi="Calibri" w:cs="Calibri" w:hint="eastAsia"/>
          <w:color w:val="000000"/>
          <w:sz w:val="32"/>
          <w:szCs w:val="32"/>
        </w:rPr>
        <w:t xml:space="preserve">（一）决算收支构成情况 </w:t>
      </w:r>
    </w:p>
    <w:p w:rsidR="000A7BB4" w:rsidRPr="00FE2050" w:rsidRDefault="00502D56">
      <w:pPr>
        <w:pStyle w:val="qowt-stl-"/>
        <w:shd w:val="clear" w:color="auto" w:fill="FFFFFF"/>
        <w:spacing w:before="0" w:beforeAutospacing="0" w:after="0" w:afterAutospacing="0" w:line="560" w:lineRule="exact"/>
        <w:ind w:left="142" w:firstLine="707"/>
        <w:rPr>
          <w:rFonts w:ascii="仿宋_GB2312" w:eastAsia="仿宋_GB2312" w:hAnsi="Calibri" w:cs="Calibri"/>
          <w:color w:val="000000"/>
          <w:sz w:val="32"/>
          <w:szCs w:val="32"/>
        </w:rPr>
      </w:pPr>
      <w:r w:rsidRPr="00FE2050">
        <w:rPr>
          <w:rFonts w:ascii="仿宋_GB2312" w:eastAsia="仿宋_GB2312" w:hAnsi="Calibri" w:cs="Calibri" w:hint="eastAsia"/>
          <w:color w:val="000000"/>
          <w:sz w:val="32"/>
          <w:szCs w:val="32"/>
        </w:rPr>
        <w:t xml:space="preserve">农业农村局 2019 年度部门决算收支总额26715万元。 </w:t>
      </w:r>
    </w:p>
    <w:p w:rsidR="000A7BB4" w:rsidRPr="00FE2050" w:rsidRDefault="00502D56">
      <w:pPr>
        <w:pStyle w:val="qowt-stl-"/>
        <w:shd w:val="clear" w:color="auto" w:fill="FFFFFF"/>
        <w:spacing w:before="0" w:beforeAutospacing="0" w:after="0" w:afterAutospacing="0" w:line="560" w:lineRule="exact"/>
        <w:ind w:left="142" w:firstLine="707"/>
        <w:rPr>
          <w:rFonts w:ascii="仿宋_GB2312" w:eastAsia="仿宋_GB2312" w:hAnsi="Calibri" w:cs="Calibri"/>
          <w:color w:val="000000"/>
          <w:sz w:val="32"/>
          <w:szCs w:val="32"/>
        </w:rPr>
      </w:pPr>
      <w:r w:rsidRPr="00FE2050">
        <w:rPr>
          <w:rFonts w:ascii="仿宋_GB2312" w:eastAsia="仿宋_GB2312" w:hAnsi="Calibri" w:cs="Calibri" w:hint="eastAsia"/>
          <w:color w:val="000000"/>
          <w:sz w:val="32"/>
          <w:szCs w:val="32"/>
        </w:rPr>
        <w:t xml:space="preserve">1、2019 年度农业农村局决算总收入26715万元，其中：本年收入26186万元，包括财政拨款收入26167万元，占 99.9%；其它收入19万元，占0.1%。年初结转和结余529万元。 </w:t>
      </w:r>
    </w:p>
    <w:p w:rsidR="000A7BB4" w:rsidRPr="00FE2050" w:rsidRDefault="00502D56">
      <w:pPr>
        <w:pStyle w:val="qowt-stl-"/>
        <w:shd w:val="clear" w:color="auto" w:fill="FFFFFF"/>
        <w:spacing w:before="0" w:beforeAutospacing="0" w:after="0" w:afterAutospacing="0" w:line="560" w:lineRule="exact"/>
        <w:ind w:left="142" w:firstLine="707"/>
        <w:rPr>
          <w:rFonts w:ascii="仿宋_GB2312" w:eastAsia="仿宋_GB2312" w:hAnsi="Calibri" w:cs="Calibri"/>
          <w:color w:val="000000"/>
          <w:sz w:val="32"/>
          <w:szCs w:val="32"/>
        </w:rPr>
      </w:pPr>
      <w:r w:rsidRPr="00FE2050">
        <w:rPr>
          <w:rFonts w:ascii="仿宋_GB2312" w:eastAsia="仿宋_GB2312" w:hAnsi="Calibri" w:cs="Calibri" w:hint="eastAsia"/>
          <w:color w:val="000000"/>
          <w:sz w:val="32"/>
          <w:szCs w:val="32"/>
        </w:rPr>
        <w:t>2、2019 年度农业农村局决算总支出26715万元，其 中：本年支出25054 万元，包括社会保障和就业支出92万元，占0.4%，卫生健康支出28万元，占0.1%，住房保障支出 26万元，占0.1%；粮油物资储备支出1139万元，占4.5%，农林水支出22321万元，占89.1%，节能环保支出1448万元，占5.8%。年末结转和结余1661万元，主要是经费结转。</w:t>
      </w:r>
    </w:p>
    <w:p w:rsidR="000A7BB4" w:rsidRPr="00FE2050" w:rsidRDefault="00502D56">
      <w:pPr>
        <w:pStyle w:val="qowt-stl-"/>
        <w:shd w:val="clear" w:color="auto" w:fill="FFFFFF"/>
        <w:spacing w:before="0" w:beforeAutospacing="0" w:after="0" w:afterAutospacing="0" w:line="560" w:lineRule="exact"/>
        <w:ind w:leftChars="68" w:left="143" w:firstLineChars="150" w:firstLine="480"/>
        <w:rPr>
          <w:rFonts w:ascii="仿宋_GB2312" w:eastAsia="仿宋_GB2312" w:hAnsi="Calibri" w:cs="Calibri"/>
          <w:color w:val="000000"/>
          <w:sz w:val="32"/>
          <w:szCs w:val="32"/>
        </w:rPr>
      </w:pPr>
      <w:r w:rsidRPr="00FE2050">
        <w:rPr>
          <w:rFonts w:ascii="仿宋_GB2312" w:eastAsia="仿宋_GB2312" w:hAnsi="Calibri" w:cs="Calibri" w:hint="eastAsia"/>
          <w:color w:val="000000"/>
          <w:sz w:val="32"/>
          <w:szCs w:val="32"/>
        </w:rPr>
        <w:t>（二）与年初预算对比。2019 年度农业农村局决算收支合计26715万元，与年初部门预算收支合计5158万元相比，增加21557万元。主要原因：一是粮油支出和农业项目支出增加；二是决算数据包含上年度结转。</w:t>
      </w:r>
    </w:p>
    <w:p w:rsidR="000A7BB4" w:rsidRPr="00FE2050" w:rsidRDefault="00502D56">
      <w:pPr>
        <w:pStyle w:val="qowt-stl-"/>
        <w:spacing w:before="0" w:beforeAutospacing="0" w:after="0" w:afterAutospacing="0" w:line="560" w:lineRule="exact"/>
        <w:ind w:firstLineChars="200" w:firstLine="640"/>
        <w:rPr>
          <w:rFonts w:ascii="仿宋_GB2312" w:eastAsia="仿宋_GB2312" w:hAnsi="Calibri" w:cs="Calibri"/>
          <w:color w:val="000000"/>
          <w:sz w:val="32"/>
          <w:szCs w:val="32"/>
        </w:rPr>
      </w:pPr>
      <w:r w:rsidRPr="00FE2050">
        <w:rPr>
          <w:rFonts w:ascii="仿宋_GB2312" w:eastAsia="仿宋_GB2312" w:hAnsi="Calibri" w:cs="Calibri" w:hint="eastAsia"/>
          <w:color w:val="000000"/>
          <w:sz w:val="32"/>
          <w:szCs w:val="32"/>
        </w:rPr>
        <w:lastRenderedPageBreak/>
        <w:t>（三）与上年决算对比。2019年度农业农村局决算收支合计 26715万元，与上年部门决算收支合计4186万元相比，增加了22529万元，主要原因是 2019 年度粮油支出和农业项目支出增加。</w:t>
      </w:r>
    </w:p>
    <w:p w:rsidR="000A7BB4" w:rsidRPr="00FE2050" w:rsidRDefault="00502D56">
      <w:pPr>
        <w:pStyle w:val="qowt-stl-"/>
        <w:shd w:val="clear" w:color="auto" w:fill="FFFFFF"/>
        <w:spacing w:before="0" w:beforeAutospacing="0" w:after="0" w:afterAutospacing="0" w:line="560" w:lineRule="exact"/>
        <w:ind w:left="142" w:firstLine="710"/>
        <w:rPr>
          <w:rFonts w:ascii="仿宋_GB2312" w:eastAsia="仿宋_GB2312" w:hAnsi="Calibri" w:cs="Calibri"/>
          <w:color w:val="000000"/>
        </w:rPr>
      </w:pPr>
      <w:r w:rsidRPr="00FE2050">
        <w:rPr>
          <w:rStyle w:val="qowt-font6-gb2312"/>
          <w:rFonts w:ascii="仿宋_GB2312" w:eastAsia="仿宋_GB2312" w:hAnsi="Calibri" w:cs="Calibri" w:hint="eastAsia"/>
          <w:b/>
          <w:bCs/>
          <w:color w:val="000000"/>
          <w:sz w:val="32"/>
          <w:szCs w:val="32"/>
        </w:rPr>
        <w:t>二、收入决算情况说明</w:t>
      </w:r>
    </w:p>
    <w:p w:rsidR="000A7BB4" w:rsidRPr="00FE2050" w:rsidRDefault="00502D56">
      <w:pPr>
        <w:pStyle w:val="qowt-stl-"/>
        <w:shd w:val="clear" w:color="auto" w:fill="FFFFFF"/>
        <w:spacing w:before="0" w:beforeAutospacing="0" w:after="0" w:afterAutospacing="0" w:line="560" w:lineRule="exact"/>
        <w:ind w:left="142" w:firstLine="707"/>
        <w:rPr>
          <w:rStyle w:val="qowt-font6-gb2312"/>
          <w:rFonts w:ascii="仿宋_GB2312" w:eastAsia="仿宋_GB2312" w:hAnsi="Calibri" w:cs="Calibri"/>
          <w:color w:val="000000"/>
          <w:sz w:val="32"/>
          <w:szCs w:val="32"/>
        </w:rPr>
      </w:pPr>
      <w:r w:rsidRPr="00FE2050">
        <w:rPr>
          <w:rStyle w:val="qowt-font6-gb2312"/>
          <w:rFonts w:ascii="仿宋_GB2312" w:eastAsia="仿宋_GB2312" w:hAnsi="Calibri" w:cs="Calibri" w:hint="eastAsia"/>
          <w:color w:val="000000"/>
          <w:sz w:val="32"/>
          <w:szCs w:val="32"/>
        </w:rPr>
        <w:t>农业农村局2019年度部门决算本年收入合计26186万元，比 2018 年度决算数增加23266万元，同比增长796%。财政拨款收入 26167万元，是当年从市财政取得的资金，比上年决算数增加23561万元，同比增长904%，主要原因：</w:t>
      </w:r>
      <w:r w:rsidRPr="00FE2050">
        <w:rPr>
          <w:rFonts w:ascii="仿宋_GB2312" w:eastAsia="仿宋_GB2312" w:hAnsi="Calibri" w:cs="Calibri" w:hint="eastAsia"/>
          <w:color w:val="000000"/>
          <w:sz w:val="32"/>
          <w:szCs w:val="32"/>
        </w:rPr>
        <w:t>粮油支出和农业项目支出增加。</w:t>
      </w:r>
    </w:p>
    <w:p w:rsidR="000A7BB4" w:rsidRPr="00FE2050" w:rsidRDefault="00502D56">
      <w:pPr>
        <w:pStyle w:val="qowt-stl-"/>
        <w:shd w:val="clear" w:color="auto" w:fill="FFFFFF"/>
        <w:spacing w:before="0" w:beforeAutospacing="0" w:after="0" w:afterAutospacing="0" w:line="560" w:lineRule="exact"/>
        <w:ind w:left="142" w:firstLine="710"/>
        <w:rPr>
          <w:rFonts w:ascii="仿宋_GB2312" w:eastAsia="仿宋_GB2312" w:hAnsi="Calibri" w:cs="Calibri"/>
          <w:color w:val="000000"/>
        </w:rPr>
      </w:pPr>
      <w:r w:rsidRPr="00FE2050">
        <w:rPr>
          <w:rStyle w:val="qowt-font6-gb2312"/>
          <w:rFonts w:ascii="仿宋_GB2312" w:eastAsia="仿宋_GB2312" w:hAnsi="Calibri" w:cs="Calibri" w:hint="eastAsia"/>
          <w:b/>
          <w:bCs/>
          <w:color w:val="000000"/>
          <w:sz w:val="32"/>
          <w:szCs w:val="32"/>
        </w:rPr>
        <w:t>三、支出决算情况说明</w:t>
      </w:r>
    </w:p>
    <w:p w:rsidR="000A7BB4" w:rsidRPr="00FE2050" w:rsidRDefault="00502D56">
      <w:pPr>
        <w:pStyle w:val="qowt-stl-"/>
        <w:shd w:val="clear" w:color="auto" w:fill="FFFFFF"/>
        <w:spacing w:before="0" w:beforeAutospacing="0" w:after="0" w:afterAutospacing="0" w:line="560" w:lineRule="exact"/>
        <w:ind w:left="142" w:right="266" w:firstLine="710"/>
        <w:rPr>
          <w:rFonts w:ascii="仿宋_GB2312" w:eastAsia="仿宋_GB2312" w:hAnsi="Calibri" w:cs="Calibri"/>
          <w:color w:val="000000"/>
          <w:sz w:val="32"/>
          <w:szCs w:val="32"/>
        </w:rPr>
      </w:pPr>
      <w:r w:rsidRPr="00FE2050">
        <w:rPr>
          <w:rFonts w:ascii="仿宋_GB2312" w:eastAsia="仿宋_GB2312" w:hAnsi="Calibri" w:cs="Calibri" w:hint="eastAsia"/>
          <w:color w:val="000000"/>
          <w:sz w:val="32"/>
          <w:szCs w:val="32"/>
        </w:rPr>
        <w:t>农业农村局 2019年度部门决算本年支出合计 25054万元，比 2018 年度决算数增加21574万元，同比增加620%。</w:t>
      </w:r>
    </w:p>
    <w:p w:rsidR="000A7BB4" w:rsidRPr="00FE2050" w:rsidRDefault="00502D56">
      <w:pPr>
        <w:pStyle w:val="qowt-stl-"/>
        <w:shd w:val="clear" w:color="auto" w:fill="FFFFFF"/>
        <w:spacing w:before="0" w:beforeAutospacing="0" w:after="0" w:afterAutospacing="0" w:line="560" w:lineRule="exact"/>
        <w:ind w:left="142" w:right="266" w:firstLine="710"/>
        <w:rPr>
          <w:rFonts w:ascii="仿宋_GB2312" w:eastAsia="仿宋_GB2312" w:hAnsi="Calibri" w:cs="Calibri"/>
          <w:color w:val="000000"/>
          <w:sz w:val="32"/>
          <w:szCs w:val="32"/>
        </w:rPr>
      </w:pPr>
      <w:r w:rsidRPr="00FE2050">
        <w:rPr>
          <w:rFonts w:ascii="仿宋_GB2312" w:eastAsia="仿宋_GB2312" w:hAnsi="Calibri" w:cs="Calibri" w:hint="eastAsia"/>
          <w:color w:val="000000"/>
          <w:sz w:val="32"/>
          <w:szCs w:val="32"/>
        </w:rPr>
        <w:t xml:space="preserve">（一）基本支出427万元，比上年决算数减少28万元，同比下降6%，主要原因是 2019 年本单位运行经费减少。 </w:t>
      </w:r>
    </w:p>
    <w:p w:rsidR="000A7BB4" w:rsidRPr="00FE2050" w:rsidRDefault="00502D56">
      <w:pPr>
        <w:pStyle w:val="qowt-stl-"/>
        <w:shd w:val="clear" w:color="auto" w:fill="FFFFFF"/>
        <w:spacing w:before="0" w:beforeAutospacing="0" w:after="0" w:afterAutospacing="0" w:line="560" w:lineRule="exact"/>
        <w:ind w:left="142" w:right="266" w:firstLine="710"/>
        <w:rPr>
          <w:rFonts w:ascii="仿宋_GB2312" w:eastAsia="仿宋_GB2312" w:hAnsi="Calibri" w:cs="Calibri"/>
          <w:color w:val="000000"/>
          <w:sz w:val="32"/>
          <w:szCs w:val="32"/>
        </w:rPr>
      </w:pPr>
      <w:r w:rsidRPr="00FE2050">
        <w:rPr>
          <w:rFonts w:ascii="仿宋_GB2312" w:eastAsia="仿宋_GB2312" w:hAnsi="Calibri" w:cs="Calibri" w:hint="eastAsia"/>
          <w:color w:val="000000"/>
          <w:sz w:val="32"/>
          <w:szCs w:val="32"/>
        </w:rPr>
        <w:t xml:space="preserve">（二）项目支出24627万元，比上年决算数增加21602万元，同比增长714%，主要原因是 2019年度2019 年度粮油支出和农业项目支出增加。 </w:t>
      </w:r>
    </w:p>
    <w:p w:rsidR="000A7BB4" w:rsidRPr="00FE2050" w:rsidRDefault="00502D56">
      <w:pPr>
        <w:pStyle w:val="qowt-stl-"/>
        <w:shd w:val="clear" w:color="auto" w:fill="FFFFFF"/>
        <w:spacing w:before="0" w:beforeAutospacing="0" w:after="0" w:afterAutospacing="0" w:line="560" w:lineRule="exact"/>
        <w:ind w:left="142" w:right="266" w:firstLine="710"/>
        <w:rPr>
          <w:rFonts w:ascii="仿宋_GB2312" w:eastAsia="仿宋_GB2312" w:hAnsi="Calibri" w:cs="Calibri"/>
          <w:color w:val="000000"/>
        </w:rPr>
      </w:pPr>
      <w:r w:rsidRPr="00FE2050">
        <w:rPr>
          <w:rStyle w:val="qowt-font6-gb2312"/>
          <w:rFonts w:ascii="仿宋_GB2312" w:eastAsia="仿宋_GB2312" w:hAnsi="Calibri" w:cs="Calibri" w:hint="eastAsia"/>
          <w:b/>
          <w:bCs/>
          <w:color w:val="000000"/>
          <w:sz w:val="32"/>
          <w:szCs w:val="32"/>
        </w:rPr>
        <w:t>四、财政拨款收入支出决算总体情况说明</w:t>
      </w:r>
    </w:p>
    <w:p w:rsidR="000A7BB4" w:rsidRPr="00FE2050" w:rsidRDefault="00502D56">
      <w:pPr>
        <w:pStyle w:val="qowt-stl-"/>
        <w:shd w:val="clear" w:color="auto" w:fill="FFFFFF"/>
        <w:spacing w:before="0" w:beforeAutospacing="0" w:after="0" w:afterAutospacing="0" w:line="560" w:lineRule="exact"/>
        <w:ind w:left="142" w:firstLine="707"/>
        <w:rPr>
          <w:rFonts w:ascii="仿宋_GB2312" w:eastAsia="仿宋_GB2312" w:hAnsi="Calibri" w:cs="Calibri"/>
          <w:color w:val="000000"/>
          <w:sz w:val="32"/>
          <w:szCs w:val="32"/>
        </w:rPr>
      </w:pPr>
      <w:r w:rsidRPr="00FE2050">
        <w:rPr>
          <w:rFonts w:ascii="仿宋_GB2312" w:eastAsia="仿宋_GB2312" w:hAnsi="Calibri" w:cs="Calibri" w:hint="eastAsia"/>
          <w:color w:val="000000"/>
          <w:sz w:val="32"/>
          <w:szCs w:val="32"/>
        </w:rPr>
        <w:t>（一）决算收支构成情况</w:t>
      </w:r>
    </w:p>
    <w:p w:rsidR="000A7BB4" w:rsidRPr="00FE2050" w:rsidRDefault="00502D56">
      <w:pPr>
        <w:pStyle w:val="qowt-stl-"/>
        <w:shd w:val="clear" w:color="auto" w:fill="FFFFFF"/>
        <w:spacing w:before="0" w:beforeAutospacing="0" w:after="0" w:afterAutospacing="0" w:line="560" w:lineRule="exact"/>
        <w:ind w:left="142" w:firstLine="707"/>
        <w:rPr>
          <w:rFonts w:ascii="仿宋_GB2312" w:eastAsia="仿宋_GB2312" w:hAnsi="Calibri" w:cs="Calibri"/>
          <w:color w:val="000000"/>
          <w:sz w:val="32"/>
          <w:szCs w:val="32"/>
        </w:rPr>
      </w:pPr>
      <w:r w:rsidRPr="00FE2050">
        <w:rPr>
          <w:rFonts w:ascii="仿宋_GB2312" w:eastAsia="仿宋_GB2312" w:hAnsi="Calibri" w:cs="Calibri" w:hint="eastAsia"/>
          <w:color w:val="000000"/>
          <w:sz w:val="32"/>
          <w:szCs w:val="32"/>
        </w:rPr>
        <w:t>农业农村局 2019 年度部门决算财政拨款收支总额26696万元。</w:t>
      </w:r>
    </w:p>
    <w:p w:rsidR="000A7BB4" w:rsidRPr="00FE2050" w:rsidRDefault="00502D56">
      <w:pPr>
        <w:pStyle w:val="qowt-stl-"/>
        <w:shd w:val="clear" w:color="auto" w:fill="FFFFFF"/>
        <w:spacing w:before="0" w:beforeAutospacing="0" w:after="0" w:afterAutospacing="0" w:line="560" w:lineRule="exact"/>
        <w:ind w:left="142" w:firstLine="707"/>
        <w:rPr>
          <w:rFonts w:ascii="仿宋_GB2312" w:eastAsia="仿宋_GB2312" w:hAnsi="Calibri" w:cs="Calibri"/>
          <w:color w:val="000000"/>
          <w:sz w:val="32"/>
          <w:szCs w:val="32"/>
        </w:rPr>
      </w:pPr>
      <w:r w:rsidRPr="00FE2050">
        <w:rPr>
          <w:rFonts w:ascii="仿宋_GB2312" w:eastAsia="仿宋_GB2312" w:hAnsi="Calibri" w:cs="Calibri" w:hint="eastAsia"/>
          <w:color w:val="000000"/>
          <w:sz w:val="32"/>
          <w:szCs w:val="32"/>
        </w:rPr>
        <w:lastRenderedPageBreak/>
        <w:t xml:space="preserve">1、2019年度农业农村局决算财政拨款总收入26696万元，其中：本年收入26167万元，包括一般公共预算财政拨款收入26167万元，占100%，其他收入 0 万元；年初财政拨款结转和结余529万元，全部为财政结转结余。 </w:t>
      </w:r>
    </w:p>
    <w:p w:rsidR="000A7BB4" w:rsidRPr="00FE2050" w:rsidRDefault="00502D56">
      <w:pPr>
        <w:pStyle w:val="qowt-stl-"/>
        <w:shd w:val="clear" w:color="auto" w:fill="FFFFFF"/>
        <w:spacing w:before="0" w:beforeAutospacing="0" w:after="0" w:afterAutospacing="0" w:line="560" w:lineRule="exact"/>
        <w:ind w:left="142" w:firstLine="707"/>
        <w:rPr>
          <w:rFonts w:ascii="仿宋_GB2312" w:eastAsia="仿宋_GB2312" w:hAnsi="Calibri" w:cs="Calibri"/>
          <w:color w:val="000000"/>
          <w:sz w:val="32"/>
          <w:szCs w:val="32"/>
        </w:rPr>
      </w:pPr>
      <w:r w:rsidRPr="00FE2050">
        <w:rPr>
          <w:rFonts w:ascii="仿宋_GB2312" w:eastAsia="仿宋_GB2312" w:hAnsi="Calibri" w:cs="Calibri" w:hint="eastAsia"/>
          <w:color w:val="000000"/>
          <w:sz w:val="32"/>
          <w:szCs w:val="32"/>
        </w:rPr>
        <w:t xml:space="preserve">2、2019 年度农业农村局决算财政拨款总支出 26696万元，其中：本年支出25036万元，全部为一般公共预算财政拨款支出，包括社会保障和就业支出92万元，占0.4%，卫生健康支出28万元，占0.1%，住房保障支出 26万元，占0.1%；粮油物资储备支出1139万元，占4.5%，农林水支出22302万元，占89.1%，节能环保支出1448万元，占5.8%。年末结转和结余38万元。 </w:t>
      </w:r>
    </w:p>
    <w:p w:rsidR="000A7BB4" w:rsidRPr="00FE2050" w:rsidRDefault="00502D56">
      <w:pPr>
        <w:pStyle w:val="qowt-stl-"/>
        <w:shd w:val="clear" w:color="auto" w:fill="FFFFFF"/>
        <w:spacing w:before="0" w:beforeAutospacing="0" w:after="0" w:afterAutospacing="0" w:line="560" w:lineRule="exact"/>
        <w:ind w:firstLineChars="200" w:firstLine="640"/>
        <w:rPr>
          <w:rFonts w:ascii="仿宋_GB2312" w:eastAsia="仿宋_GB2312" w:hAnsi="Calibri" w:cs="Calibri"/>
          <w:color w:val="000000"/>
          <w:sz w:val="32"/>
          <w:szCs w:val="32"/>
        </w:rPr>
      </w:pPr>
      <w:r w:rsidRPr="00FE2050">
        <w:rPr>
          <w:rFonts w:ascii="仿宋_GB2312" w:eastAsia="仿宋_GB2312" w:hAnsi="Calibri" w:cs="Calibri" w:hint="eastAsia"/>
          <w:color w:val="000000"/>
          <w:sz w:val="32"/>
          <w:szCs w:val="32"/>
        </w:rPr>
        <w:t>（一）与年初预算对比</w:t>
      </w:r>
    </w:p>
    <w:p w:rsidR="000A7BB4" w:rsidRPr="00FE2050" w:rsidRDefault="00502D56">
      <w:pPr>
        <w:pStyle w:val="qowt-stl-"/>
        <w:shd w:val="clear" w:color="auto" w:fill="FFFFFF"/>
        <w:spacing w:before="0" w:beforeAutospacing="0" w:after="0" w:afterAutospacing="0" w:line="560" w:lineRule="exact"/>
        <w:ind w:left="142" w:firstLine="707"/>
        <w:rPr>
          <w:rFonts w:ascii="仿宋_GB2312" w:eastAsia="仿宋_GB2312" w:hAnsi="Calibri" w:cs="Calibri"/>
          <w:color w:val="000000"/>
          <w:sz w:val="32"/>
          <w:szCs w:val="32"/>
        </w:rPr>
      </w:pPr>
      <w:r w:rsidRPr="00FE2050">
        <w:rPr>
          <w:rFonts w:ascii="仿宋_GB2312" w:eastAsia="仿宋_GB2312" w:hAnsi="Calibri" w:cs="Calibri" w:hint="eastAsia"/>
          <w:color w:val="000000"/>
          <w:sz w:val="32"/>
          <w:szCs w:val="32"/>
        </w:rPr>
        <w:t xml:space="preserve">2019年度农业农村局决算财政拨款收支合计26696万元，与年初部门预算财政拨款收支合计5158万元相比，增加21538万元，主要原因：包含上年度结转和2019年农业项目支出增加。 </w:t>
      </w:r>
    </w:p>
    <w:p w:rsidR="000A7BB4" w:rsidRPr="00FE2050" w:rsidRDefault="00502D56">
      <w:pPr>
        <w:pStyle w:val="qowt-stl-"/>
        <w:shd w:val="clear" w:color="auto" w:fill="FFFFFF"/>
        <w:spacing w:before="0" w:beforeAutospacing="0" w:after="0" w:afterAutospacing="0" w:line="560" w:lineRule="exact"/>
        <w:ind w:firstLineChars="200" w:firstLine="640"/>
        <w:rPr>
          <w:rFonts w:ascii="仿宋_GB2312" w:eastAsia="仿宋_GB2312" w:hAnsi="Calibri" w:cs="Calibri"/>
          <w:color w:val="000000"/>
          <w:sz w:val="32"/>
          <w:szCs w:val="32"/>
        </w:rPr>
      </w:pPr>
      <w:r w:rsidRPr="00FE2050">
        <w:rPr>
          <w:rFonts w:ascii="仿宋_GB2312" w:eastAsia="仿宋_GB2312" w:hAnsi="Calibri" w:cs="Calibri" w:hint="eastAsia"/>
          <w:color w:val="000000"/>
          <w:sz w:val="32"/>
          <w:szCs w:val="32"/>
        </w:rPr>
        <w:t>（二）与上年决算对比</w:t>
      </w:r>
    </w:p>
    <w:p w:rsidR="000A7BB4" w:rsidRPr="00FE2050" w:rsidRDefault="00502D56">
      <w:pPr>
        <w:pStyle w:val="qowt-stl-"/>
        <w:shd w:val="clear" w:color="auto" w:fill="FFFFFF"/>
        <w:spacing w:before="0" w:beforeAutospacing="0" w:after="0" w:afterAutospacing="0" w:line="560" w:lineRule="exact"/>
        <w:ind w:leftChars="68" w:left="143" w:firstLineChars="200" w:firstLine="640"/>
        <w:rPr>
          <w:rFonts w:ascii="仿宋_GB2312" w:eastAsia="仿宋_GB2312" w:hAnsi="Calibri" w:cs="Calibri"/>
          <w:color w:val="000000"/>
        </w:rPr>
      </w:pPr>
      <w:r w:rsidRPr="00FE2050">
        <w:rPr>
          <w:rFonts w:ascii="仿宋_GB2312" w:eastAsia="仿宋_GB2312" w:hAnsi="Calibri" w:cs="Calibri" w:hint="eastAsia"/>
          <w:color w:val="000000"/>
          <w:sz w:val="32"/>
          <w:szCs w:val="32"/>
        </w:rPr>
        <w:t>2019 年度农业农村局决算财政拨款收支合计26696万元，与上年部门决算收支合计4186万元相比，增加22510万元。主要原因为包含上年度结转和2019年农业项目支出增加。</w:t>
      </w:r>
    </w:p>
    <w:p w:rsidR="000A7BB4" w:rsidRPr="00FE2050" w:rsidRDefault="00502D56">
      <w:pPr>
        <w:pStyle w:val="qowt-stl-"/>
        <w:shd w:val="clear" w:color="auto" w:fill="FFFFFF"/>
        <w:spacing w:before="0" w:beforeAutospacing="0" w:after="0" w:afterAutospacing="0" w:line="560" w:lineRule="exact"/>
        <w:ind w:leftChars="68" w:left="143" w:firstLineChars="200" w:firstLine="643"/>
        <w:rPr>
          <w:rFonts w:ascii="仿宋_GB2312" w:eastAsia="仿宋_GB2312" w:hAnsi="Calibri" w:cs="Calibri"/>
          <w:color w:val="000000"/>
        </w:rPr>
      </w:pPr>
      <w:r w:rsidRPr="00FE2050">
        <w:rPr>
          <w:rStyle w:val="qowt-font6-gb2312"/>
          <w:rFonts w:ascii="仿宋_GB2312" w:eastAsia="仿宋_GB2312" w:hAnsi="Calibri" w:cs="Calibri" w:hint="eastAsia"/>
          <w:b/>
          <w:bCs/>
          <w:color w:val="000000"/>
          <w:sz w:val="32"/>
          <w:szCs w:val="32"/>
        </w:rPr>
        <w:t>五、一般公共预算财政拨款支出决算情况说明</w:t>
      </w:r>
    </w:p>
    <w:p w:rsidR="000A7BB4" w:rsidRPr="00FE2050" w:rsidRDefault="00502D56">
      <w:pPr>
        <w:pStyle w:val="qowt-stl-"/>
        <w:shd w:val="clear" w:color="auto" w:fill="FFFFFF"/>
        <w:spacing w:before="0" w:beforeAutospacing="0" w:after="0" w:afterAutospacing="0" w:line="560" w:lineRule="exact"/>
        <w:ind w:leftChars="76" w:left="160" w:firstLineChars="200" w:firstLine="643"/>
        <w:rPr>
          <w:rFonts w:ascii="仿宋_GB2312" w:eastAsia="仿宋_GB2312"/>
          <w:b/>
          <w:bCs/>
          <w:color w:val="000000"/>
          <w:sz w:val="32"/>
          <w:szCs w:val="32"/>
          <w:shd w:val="clear" w:color="auto" w:fill="FFFFFF"/>
        </w:rPr>
      </w:pPr>
      <w:r w:rsidRPr="00FE2050">
        <w:rPr>
          <w:rFonts w:ascii="仿宋_GB2312" w:eastAsia="仿宋_GB2312" w:hint="eastAsia"/>
          <w:b/>
          <w:bCs/>
          <w:color w:val="000000"/>
          <w:sz w:val="32"/>
          <w:szCs w:val="32"/>
          <w:shd w:val="clear" w:color="auto" w:fill="FFFFFF"/>
        </w:rPr>
        <w:t>（一）一般公共预算财政拨款支出决算总体情况。</w:t>
      </w:r>
    </w:p>
    <w:p w:rsidR="000A7BB4" w:rsidRPr="00FE2050" w:rsidRDefault="00502D56">
      <w:pPr>
        <w:pStyle w:val="qowt-stl-"/>
        <w:shd w:val="clear" w:color="auto" w:fill="FFFFFF"/>
        <w:spacing w:before="0" w:beforeAutospacing="0" w:after="0" w:afterAutospacing="0" w:line="560" w:lineRule="exact"/>
        <w:ind w:leftChars="76" w:left="160" w:firstLineChars="200" w:firstLine="640"/>
        <w:rPr>
          <w:rFonts w:ascii="仿宋_GB2312" w:eastAsia="仿宋_GB2312" w:hAnsi="Calibri" w:cs="Calibri"/>
          <w:color w:val="000000"/>
          <w:sz w:val="32"/>
          <w:szCs w:val="32"/>
        </w:rPr>
      </w:pPr>
      <w:r w:rsidRPr="00FE2050">
        <w:rPr>
          <w:rFonts w:ascii="仿宋_GB2312" w:eastAsia="仿宋_GB2312" w:hAnsi="Calibri" w:cs="Calibri" w:hint="eastAsia"/>
          <w:color w:val="000000"/>
          <w:sz w:val="32"/>
          <w:szCs w:val="32"/>
        </w:rPr>
        <w:lastRenderedPageBreak/>
        <w:t>农业农村局 2019年度部门决算一般公共预算财政拨款本年支出合计25036万元，其中：基本支出426万元，占2%； 项目支出24610万元，占98%。</w:t>
      </w:r>
    </w:p>
    <w:p w:rsidR="000A7BB4" w:rsidRPr="00FE2050" w:rsidRDefault="00502D56">
      <w:pPr>
        <w:pStyle w:val="qowt-stl-"/>
        <w:shd w:val="clear" w:color="auto" w:fill="FFFFFF"/>
        <w:spacing w:before="0" w:beforeAutospacing="0" w:after="0" w:afterAutospacing="0" w:line="560" w:lineRule="exact"/>
        <w:ind w:leftChars="76" w:left="160" w:firstLineChars="200" w:firstLine="643"/>
        <w:rPr>
          <w:rFonts w:ascii="仿宋_GB2312" w:eastAsia="仿宋_GB2312"/>
          <w:b/>
          <w:bCs/>
          <w:color w:val="000000"/>
          <w:sz w:val="32"/>
          <w:szCs w:val="32"/>
          <w:shd w:val="clear" w:color="auto" w:fill="FFFFFF"/>
        </w:rPr>
      </w:pPr>
      <w:r w:rsidRPr="00FE2050">
        <w:rPr>
          <w:rFonts w:ascii="仿宋_GB2312" w:eastAsia="仿宋_GB2312" w:hint="eastAsia"/>
          <w:b/>
          <w:bCs/>
          <w:color w:val="000000"/>
          <w:sz w:val="32"/>
          <w:szCs w:val="32"/>
          <w:shd w:val="clear" w:color="auto" w:fill="FFFFFF"/>
        </w:rPr>
        <w:t>（二）一般公共预算财政拨款支出决算结构情况</w:t>
      </w:r>
    </w:p>
    <w:p w:rsidR="000A7BB4" w:rsidRPr="00FE2050" w:rsidRDefault="00502D56">
      <w:pPr>
        <w:pStyle w:val="qowt-stl-"/>
        <w:shd w:val="clear" w:color="auto" w:fill="FFFFFF"/>
        <w:spacing w:before="0" w:beforeAutospacing="0" w:after="0" w:afterAutospacing="0" w:line="560" w:lineRule="exact"/>
        <w:ind w:leftChars="76" w:left="160" w:firstLineChars="200" w:firstLine="640"/>
        <w:rPr>
          <w:rFonts w:ascii="仿宋_GB2312" w:eastAsia="仿宋_GB2312" w:hAnsi="Calibri" w:cs="Calibri"/>
          <w:color w:val="000000"/>
          <w:sz w:val="32"/>
          <w:szCs w:val="32"/>
        </w:rPr>
      </w:pPr>
      <w:r w:rsidRPr="00FE2050">
        <w:rPr>
          <w:rStyle w:val="qowt-font7-gb2312"/>
          <w:rFonts w:ascii="仿宋_GB2312" w:eastAsia="仿宋_GB2312" w:hint="eastAsia"/>
          <w:color w:val="000000"/>
          <w:sz w:val="32"/>
          <w:szCs w:val="32"/>
          <w:shd w:val="clear" w:color="auto" w:fill="FFFFFF"/>
        </w:rPr>
        <w:t>2019年度一般公共预算财政拨款支出25036万元，主要用于以下方面：</w:t>
      </w:r>
      <w:r w:rsidRPr="00FE2050">
        <w:rPr>
          <w:rFonts w:ascii="仿宋_GB2312" w:eastAsia="仿宋_GB2312" w:hAnsi="Calibri" w:cs="Calibri" w:hint="eastAsia"/>
          <w:color w:val="000000"/>
          <w:sz w:val="32"/>
          <w:szCs w:val="32"/>
        </w:rPr>
        <w:t>社会保障和就业支出92万元，占0.4%，卫生健康支出28万元，占0.1%，住房保障支出 26万元，占0.1%；粮油物资储备支出1139万元，占4.5%，农林水支出22302万元，占89.1%，节能环保支出1448万元，占5.8%。</w:t>
      </w:r>
    </w:p>
    <w:p w:rsidR="000A7BB4" w:rsidRPr="00FE2050" w:rsidRDefault="00502D56">
      <w:pPr>
        <w:pStyle w:val="qowt-stl-"/>
        <w:shd w:val="clear" w:color="auto" w:fill="FFFFFF"/>
        <w:spacing w:before="0" w:beforeAutospacing="0" w:after="0" w:afterAutospacing="0" w:line="560" w:lineRule="exact"/>
        <w:ind w:leftChars="76" w:left="160" w:firstLineChars="200" w:firstLine="643"/>
        <w:rPr>
          <w:rFonts w:ascii="仿宋_GB2312" w:eastAsia="仿宋_GB2312"/>
          <w:b/>
          <w:bCs/>
          <w:color w:val="000000"/>
          <w:sz w:val="32"/>
          <w:szCs w:val="32"/>
          <w:shd w:val="clear" w:color="auto" w:fill="FFFFFF"/>
        </w:rPr>
      </w:pPr>
      <w:r w:rsidRPr="00FE2050">
        <w:rPr>
          <w:rFonts w:ascii="仿宋_GB2312" w:eastAsia="仿宋_GB2312" w:hint="eastAsia"/>
          <w:b/>
          <w:bCs/>
          <w:color w:val="000000"/>
          <w:sz w:val="32"/>
          <w:szCs w:val="32"/>
          <w:shd w:val="clear" w:color="auto" w:fill="FFFFFF"/>
        </w:rPr>
        <w:t>（三）一般公共预算财政拨款支出决算具体情况。</w:t>
      </w:r>
    </w:p>
    <w:p w:rsidR="000A7BB4" w:rsidRPr="00FE2050" w:rsidRDefault="00502D56">
      <w:pPr>
        <w:pStyle w:val="qowt-stl-"/>
        <w:shd w:val="clear" w:color="auto" w:fill="FFFFFF"/>
        <w:spacing w:before="0" w:beforeAutospacing="0" w:after="0" w:afterAutospacing="0" w:line="560" w:lineRule="exact"/>
        <w:ind w:leftChars="76" w:left="160" w:firstLineChars="200" w:firstLine="640"/>
        <w:rPr>
          <w:rFonts w:ascii="仿宋_GB2312" w:eastAsia="仿宋_GB2312" w:hAnsi="Calibri" w:cs="Calibri"/>
          <w:color w:val="000000"/>
          <w:sz w:val="32"/>
          <w:szCs w:val="32"/>
        </w:rPr>
      </w:pPr>
      <w:r w:rsidRPr="00FE2050">
        <w:rPr>
          <w:rStyle w:val="qowt-font7-gb2312"/>
          <w:rFonts w:ascii="仿宋_GB2312" w:eastAsia="仿宋_GB2312" w:hint="eastAsia"/>
          <w:color w:val="000000"/>
          <w:sz w:val="32"/>
          <w:szCs w:val="32"/>
          <w:shd w:val="clear" w:color="auto" w:fill="FFFFFF"/>
        </w:rPr>
        <w:t>2019年度一般公共预算财政拨款支出年初预算为5158万元，支出决算为25036万元，完成年初预算的485%。</w:t>
      </w:r>
    </w:p>
    <w:p w:rsidR="000A7BB4" w:rsidRPr="00FE2050" w:rsidRDefault="00502D56">
      <w:pPr>
        <w:pStyle w:val="a6"/>
        <w:shd w:val="clear" w:color="auto" w:fill="FFFFFF"/>
        <w:spacing w:before="0" w:beforeAutospacing="0" w:after="0" w:afterAutospacing="0"/>
        <w:ind w:firstLineChars="250" w:firstLine="803"/>
        <w:rPr>
          <w:rFonts w:ascii="仿宋_GB2312" w:eastAsia="仿宋_GB2312" w:hAnsi="Calibri" w:cs="Calibri"/>
          <w:color w:val="000000"/>
        </w:rPr>
      </w:pPr>
      <w:r w:rsidRPr="00FE2050">
        <w:rPr>
          <w:rStyle w:val="qowt-font7-gb2312"/>
          <w:rFonts w:ascii="仿宋_GB2312" w:eastAsia="仿宋_GB2312" w:hint="eastAsia"/>
          <w:b/>
          <w:bCs/>
          <w:color w:val="000000"/>
          <w:sz w:val="32"/>
          <w:szCs w:val="32"/>
          <w:shd w:val="clear" w:color="auto" w:fill="FFFFFF"/>
        </w:rPr>
        <w:t>1、社会保障和就业支出（类）支出行政事业单位</w:t>
      </w:r>
      <w:r w:rsidRPr="00FE2050">
        <w:rPr>
          <w:rStyle w:val="qowt-font7-gb2312"/>
          <w:rFonts w:ascii="仿宋_GB2312" w:eastAsia="仿宋_GB2312" w:hAnsi="Calibri" w:cs="Calibri" w:hint="eastAsia"/>
          <w:b/>
          <w:bCs/>
          <w:color w:val="000000"/>
          <w:sz w:val="32"/>
          <w:szCs w:val="32"/>
        </w:rPr>
        <w:t>离退休（款）机关事业单位基本养老保险缴费支出（项）。</w:t>
      </w:r>
    </w:p>
    <w:p w:rsidR="000A7BB4" w:rsidRPr="00FE2050" w:rsidRDefault="00502D56">
      <w:pPr>
        <w:pStyle w:val="a6"/>
        <w:shd w:val="clear" w:color="auto" w:fill="FFFFFF"/>
        <w:spacing w:before="0" w:beforeAutospacing="0" w:after="0" w:afterAutospacing="0"/>
        <w:ind w:firstLineChars="200" w:firstLine="640"/>
        <w:rPr>
          <w:rStyle w:val="qowt-font7-gb2312"/>
          <w:rFonts w:ascii="仿宋_GB2312" w:eastAsia="仿宋_GB2312" w:hAnsi="Calibri" w:cs="Calibri"/>
          <w:color w:val="000000"/>
          <w:sz w:val="32"/>
          <w:szCs w:val="32"/>
        </w:rPr>
      </w:pPr>
      <w:r w:rsidRPr="00FE2050">
        <w:rPr>
          <w:rStyle w:val="qowt-font7-gb2312"/>
          <w:rFonts w:ascii="仿宋_GB2312" w:eastAsia="仿宋_GB2312" w:hAnsi="Calibri" w:cs="Calibri" w:hint="eastAsia"/>
          <w:color w:val="000000"/>
          <w:sz w:val="32"/>
          <w:szCs w:val="32"/>
        </w:rPr>
        <w:t>年初预算为</w:t>
      </w:r>
      <w:r w:rsidRPr="00FE2050">
        <w:rPr>
          <w:rStyle w:val="qowt-font7-gb2312"/>
          <w:rFonts w:ascii="仿宋_GB2312" w:eastAsia="仿宋_GB2312" w:hAnsi="Calibri" w:cs="Calibri" w:hint="eastAsia"/>
          <w:b/>
          <w:bCs/>
          <w:color w:val="000000"/>
          <w:sz w:val="32"/>
          <w:szCs w:val="32"/>
        </w:rPr>
        <w:t>48</w:t>
      </w:r>
      <w:r w:rsidRPr="00FE2050">
        <w:rPr>
          <w:rStyle w:val="qowt-font7-gb2312"/>
          <w:rFonts w:ascii="仿宋_GB2312" w:eastAsia="仿宋_GB2312" w:hAnsi="Calibri" w:cs="Calibri" w:hint="eastAsia"/>
          <w:color w:val="000000"/>
          <w:sz w:val="32"/>
          <w:szCs w:val="32"/>
        </w:rPr>
        <w:t>万元，支出决算为</w:t>
      </w:r>
      <w:r w:rsidRPr="00FE2050">
        <w:rPr>
          <w:rStyle w:val="qowt-font7-gb2312"/>
          <w:rFonts w:ascii="仿宋_GB2312" w:eastAsia="仿宋_GB2312" w:hAnsi="Calibri" w:cs="Calibri" w:hint="eastAsia"/>
          <w:b/>
          <w:bCs/>
          <w:color w:val="000000"/>
          <w:sz w:val="32"/>
          <w:szCs w:val="32"/>
        </w:rPr>
        <w:t>37</w:t>
      </w:r>
      <w:r w:rsidRPr="00FE2050">
        <w:rPr>
          <w:rStyle w:val="qowt-font7-gb2312"/>
          <w:rFonts w:ascii="仿宋_GB2312" w:eastAsia="仿宋_GB2312" w:hAnsi="Calibri" w:cs="Calibri" w:hint="eastAsia"/>
          <w:color w:val="000000"/>
          <w:sz w:val="32"/>
          <w:szCs w:val="32"/>
        </w:rPr>
        <w:t>万元，完成年初预算的</w:t>
      </w:r>
      <w:r w:rsidRPr="00FE2050">
        <w:rPr>
          <w:rStyle w:val="qowt-font7-gb2312"/>
          <w:rFonts w:ascii="仿宋_GB2312" w:eastAsia="仿宋_GB2312" w:hAnsi="Calibri" w:cs="Calibri" w:hint="eastAsia"/>
          <w:b/>
          <w:bCs/>
          <w:color w:val="000000"/>
          <w:sz w:val="32"/>
          <w:szCs w:val="32"/>
        </w:rPr>
        <w:t>77</w:t>
      </w:r>
      <w:r w:rsidRPr="00FE2050">
        <w:rPr>
          <w:rStyle w:val="qowt-font7-gb2312"/>
          <w:rFonts w:ascii="仿宋_GB2312" w:eastAsia="仿宋_GB2312" w:hAnsi="Calibri" w:cs="Calibri" w:hint="eastAsia"/>
          <w:color w:val="000000"/>
          <w:sz w:val="32"/>
          <w:szCs w:val="32"/>
        </w:rPr>
        <w:t>%。决算数小于预算数的主要原因是19年机关养老保险缴费调整。</w:t>
      </w:r>
    </w:p>
    <w:p w:rsidR="000A7BB4" w:rsidRPr="00FE2050" w:rsidRDefault="00502D56">
      <w:pPr>
        <w:pStyle w:val="a6"/>
        <w:shd w:val="clear" w:color="auto" w:fill="FFFFFF"/>
        <w:spacing w:before="0" w:beforeAutospacing="0" w:after="0" w:afterAutospacing="0"/>
        <w:ind w:firstLineChars="250" w:firstLine="803"/>
        <w:rPr>
          <w:rFonts w:ascii="仿宋_GB2312" w:eastAsia="仿宋_GB2312" w:hAnsi="Calibri" w:cs="Calibri"/>
          <w:color w:val="000000"/>
        </w:rPr>
      </w:pPr>
      <w:r w:rsidRPr="00FE2050">
        <w:rPr>
          <w:rStyle w:val="qowt-font7-gb2312"/>
          <w:rFonts w:ascii="仿宋_GB2312" w:eastAsia="仿宋_GB2312" w:hint="eastAsia"/>
          <w:b/>
          <w:bCs/>
          <w:color w:val="000000"/>
          <w:sz w:val="32"/>
          <w:szCs w:val="32"/>
          <w:shd w:val="clear" w:color="auto" w:fill="FFFFFF"/>
        </w:rPr>
        <w:t>2、社会保障和就业支出（类）支出行政事业单位</w:t>
      </w:r>
      <w:r w:rsidRPr="00FE2050">
        <w:rPr>
          <w:rStyle w:val="qowt-font7-gb2312"/>
          <w:rFonts w:ascii="仿宋_GB2312" w:eastAsia="仿宋_GB2312" w:hAnsi="Calibri" w:cs="Calibri" w:hint="eastAsia"/>
          <w:b/>
          <w:bCs/>
          <w:color w:val="000000"/>
          <w:sz w:val="32"/>
          <w:szCs w:val="32"/>
        </w:rPr>
        <w:t>离退休（款）机关事业单位职业年金缴费支出（项）。</w:t>
      </w:r>
    </w:p>
    <w:p w:rsidR="000A7BB4" w:rsidRPr="00FE2050" w:rsidRDefault="00502D56">
      <w:pPr>
        <w:pStyle w:val="a6"/>
        <w:shd w:val="clear" w:color="auto" w:fill="FFFFFF"/>
        <w:spacing w:before="0" w:beforeAutospacing="0" w:after="0" w:afterAutospacing="0"/>
        <w:ind w:firstLineChars="250" w:firstLine="800"/>
        <w:rPr>
          <w:rStyle w:val="qowt-font7-gb2312"/>
          <w:rFonts w:ascii="仿宋_GB2312" w:eastAsia="仿宋_GB2312" w:hAnsi="Calibri" w:cs="Calibri"/>
          <w:color w:val="000000"/>
          <w:sz w:val="32"/>
          <w:szCs w:val="32"/>
        </w:rPr>
      </w:pPr>
      <w:r w:rsidRPr="00FE2050">
        <w:rPr>
          <w:rStyle w:val="qowt-font7-gb2312"/>
          <w:rFonts w:ascii="仿宋_GB2312" w:eastAsia="仿宋_GB2312" w:hAnsi="Calibri" w:cs="Calibri" w:hint="eastAsia"/>
          <w:color w:val="000000"/>
          <w:sz w:val="32"/>
          <w:szCs w:val="32"/>
        </w:rPr>
        <w:t>年初预算为</w:t>
      </w:r>
      <w:r w:rsidRPr="00FE2050">
        <w:rPr>
          <w:rStyle w:val="qowt-font7-gb2312"/>
          <w:rFonts w:ascii="仿宋_GB2312" w:eastAsia="仿宋_GB2312" w:hAnsi="Calibri" w:cs="Calibri" w:hint="eastAsia"/>
          <w:b/>
          <w:bCs/>
          <w:color w:val="000000"/>
          <w:sz w:val="32"/>
          <w:szCs w:val="32"/>
        </w:rPr>
        <w:t>9</w:t>
      </w:r>
      <w:r w:rsidRPr="00FE2050">
        <w:rPr>
          <w:rStyle w:val="qowt-font7-gb2312"/>
          <w:rFonts w:ascii="仿宋_GB2312" w:eastAsia="仿宋_GB2312" w:hAnsi="Calibri" w:cs="Calibri" w:hint="eastAsia"/>
          <w:color w:val="000000"/>
          <w:sz w:val="32"/>
          <w:szCs w:val="32"/>
        </w:rPr>
        <w:t>万元，支出决算为</w:t>
      </w:r>
      <w:r w:rsidRPr="00FE2050">
        <w:rPr>
          <w:rStyle w:val="qowt-font7-gb2312"/>
          <w:rFonts w:ascii="仿宋_GB2312" w:eastAsia="仿宋_GB2312" w:hAnsi="Calibri" w:cs="Calibri" w:hint="eastAsia"/>
          <w:b/>
          <w:bCs/>
          <w:color w:val="000000"/>
          <w:sz w:val="32"/>
          <w:szCs w:val="32"/>
        </w:rPr>
        <w:t>13</w:t>
      </w:r>
      <w:r w:rsidRPr="00FE2050">
        <w:rPr>
          <w:rStyle w:val="qowt-font7-gb2312"/>
          <w:rFonts w:ascii="仿宋_GB2312" w:eastAsia="仿宋_GB2312" w:hAnsi="Calibri" w:cs="Calibri" w:hint="eastAsia"/>
          <w:color w:val="000000"/>
          <w:sz w:val="32"/>
          <w:szCs w:val="32"/>
        </w:rPr>
        <w:t>万元，完成年初预算的</w:t>
      </w:r>
      <w:r w:rsidRPr="00FE2050">
        <w:rPr>
          <w:rStyle w:val="qowt-font7-gb2312"/>
          <w:rFonts w:ascii="仿宋_GB2312" w:eastAsia="仿宋_GB2312" w:hAnsi="Calibri" w:cs="Calibri" w:hint="eastAsia"/>
          <w:b/>
          <w:bCs/>
          <w:color w:val="000000"/>
          <w:sz w:val="32"/>
          <w:szCs w:val="32"/>
        </w:rPr>
        <w:t>144</w:t>
      </w:r>
      <w:r w:rsidRPr="00FE2050">
        <w:rPr>
          <w:rStyle w:val="qowt-font7-gb2312"/>
          <w:rFonts w:ascii="仿宋_GB2312" w:eastAsia="仿宋_GB2312" w:hAnsi="Calibri" w:cs="Calibri" w:hint="eastAsia"/>
          <w:color w:val="000000"/>
          <w:sz w:val="32"/>
          <w:szCs w:val="32"/>
        </w:rPr>
        <w:t>%。决算数大于预算数的主要原因是19年职业年金缴费调整。</w:t>
      </w:r>
    </w:p>
    <w:p w:rsidR="000A7BB4" w:rsidRPr="00FE2050" w:rsidRDefault="00502D56">
      <w:pPr>
        <w:pStyle w:val="a6"/>
        <w:shd w:val="clear" w:color="auto" w:fill="FFFFFF"/>
        <w:spacing w:before="0" w:beforeAutospacing="0" w:after="0" w:afterAutospacing="0"/>
        <w:ind w:firstLineChars="250" w:firstLine="803"/>
        <w:rPr>
          <w:rFonts w:ascii="仿宋_GB2312" w:eastAsia="仿宋_GB2312" w:hAnsi="Calibri" w:cs="Calibri"/>
          <w:color w:val="000000"/>
        </w:rPr>
      </w:pPr>
      <w:r w:rsidRPr="00FE2050">
        <w:rPr>
          <w:rStyle w:val="qowt-font7-gb2312"/>
          <w:rFonts w:ascii="仿宋_GB2312" w:eastAsia="仿宋_GB2312" w:hint="eastAsia"/>
          <w:b/>
          <w:bCs/>
          <w:color w:val="000000"/>
          <w:sz w:val="32"/>
          <w:szCs w:val="32"/>
          <w:shd w:val="clear" w:color="auto" w:fill="FFFFFF"/>
        </w:rPr>
        <w:lastRenderedPageBreak/>
        <w:t>3、社会保障和就业支出（类）支出行政事业单位</w:t>
      </w:r>
      <w:r w:rsidRPr="00FE2050">
        <w:rPr>
          <w:rStyle w:val="qowt-font7-gb2312"/>
          <w:rFonts w:ascii="仿宋_GB2312" w:eastAsia="仿宋_GB2312" w:hAnsi="Calibri" w:cs="Calibri" w:hint="eastAsia"/>
          <w:b/>
          <w:bCs/>
          <w:color w:val="000000"/>
          <w:sz w:val="32"/>
          <w:szCs w:val="32"/>
        </w:rPr>
        <w:t>离退休（款）未归口管理的行政单位离退休（项）。</w:t>
      </w:r>
    </w:p>
    <w:p w:rsidR="000A7BB4" w:rsidRPr="00FE2050" w:rsidRDefault="00502D56">
      <w:pPr>
        <w:pStyle w:val="a6"/>
        <w:shd w:val="clear" w:color="auto" w:fill="FFFFFF"/>
        <w:spacing w:before="0" w:beforeAutospacing="0" w:after="0" w:afterAutospacing="0"/>
        <w:ind w:firstLineChars="250" w:firstLine="800"/>
        <w:rPr>
          <w:rStyle w:val="qowt-font7-gb2312"/>
          <w:rFonts w:ascii="仿宋_GB2312" w:eastAsia="仿宋_GB2312" w:hAnsi="Calibri" w:cs="Calibri"/>
          <w:color w:val="000000"/>
          <w:sz w:val="32"/>
          <w:szCs w:val="32"/>
        </w:rPr>
      </w:pPr>
      <w:r w:rsidRPr="00FE2050">
        <w:rPr>
          <w:rStyle w:val="qowt-font7-gb2312"/>
          <w:rFonts w:ascii="仿宋_GB2312" w:eastAsia="仿宋_GB2312" w:hAnsi="Calibri" w:cs="Calibri" w:hint="eastAsia"/>
          <w:color w:val="000000"/>
          <w:sz w:val="32"/>
          <w:szCs w:val="32"/>
        </w:rPr>
        <w:t>年初预算为27万元，支出决算为</w:t>
      </w:r>
      <w:r w:rsidRPr="00FE2050">
        <w:rPr>
          <w:rStyle w:val="qowt-font7-gb2312"/>
          <w:rFonts w:ascii="仿宋_GB2312" w:eastAsia="仿宋_GB2312" w:hAnsi="Calibri" w:cs="Calibri" w:hint="eastAsia"/>
          <w:b/>
          <w:bCs/>
          <w:color w:val="000000"/>
          <w:sz w:val="32"/>
          <w:szCs w:val="32"/>
        </w:rPr>
        <w:t>27</w:t>
      </w:r>
      <w:r w:rsidRPr="00FE2050">
        <w:rPr>
          <w:rStyle w:val="qowt-font7-gb2312"/>
          <w:rFonts w:ascii="仿宋_GB2312" w:eastAsia="仿宋_GB2312" w:hAnsi="Calibri" w:cs="Calibri" w:hint="eastAsia"/>
          <w:color w:val="000000"/>
          <w:sz w:val="32"/>
          <w:szCs w:val="32"/>
        </w:rPr>
        <w:t>万元，完成年初预算的</w:t>
      </w:r>
      <w:r w:rsidRPr="00FE2050">
        <w:rPr>
          <w:rStyle w:val="qowt-font7-gb2312"/>
          <w:rFonts w:ascii="仿宋_GB2312" w:eastAsia="仿宋_GB2312" w:hAnsi="Calibri" w:cs="Calibri" w:hint="eastAsia"/>
          <w:b/>
          <w:bCs/>
          <w:color w:val="000000"/>
          <w:sz w:val="32"/>
          <w:szCs w:val="32"/>
        </w:rPr>
        <w:t>100</w:t>
      </w:r>
      <w:r w:rsidRPr="00FE2050">
        <w:rPr>
          <w:rStyle w:val="qowt-font7-gb2312"/>
          <w:rFonts w:ascii="仿宋_GB2312" w:eastAsia="仿宋_GB2312" w:hAnsi="Calibri" w:cs="Calibri" w:hint="eastAsia"/>
          <w:color w:val="000000"/>
          <w:sz w:val="32"/>
          <w:szCs w:val="32"/>
        </w:rPr>
        <w:t>%。</w:t>
      </w:r>
    </w:p>
    <w:p w:rsidR="000A7BB4" w:rsidRPr="00FE2050" w:rsidRDefault="00502D56">
      <w:pPr>
        <w:pStyle w:val="a6"/>
        <w:shd w:val="clear" w:color="auto" w:fill="FFFFFF"/>
        <w:spacing w:before="0" w:beforeAutospacing="0" w:after="0" w:afterAutospacing="0"/>
        <w:ind w:firstLineChars="250" w:firstLine="803"/>
        <w:rPr>
          <w:rFonts w:ascii="仿宋_GB2312" w:eastAsia="仿宋_GB2312" w:hAnsi="Calibri" w:cs="Calibri"/>
          <w:color w:val="000000"/>
        </w:rPr>
      </w:pPr>
      <w:r w:rsidRPr="00FE2050">
        <w:rPr>
          <w:rStyle w:val="qowt-font7-gb2312"/>
          <w:rFonts w:ascii="仿宋_GB2312" w:eastAsia="仿宋_GB2312" w:hint="eastAsia"/>
          <w:b/>
          <w:bCs/>
          <w:color w:val="000000"/>
          <w:sz w:val="32"/>
          <w:szCs w:val="32"/>
          <w:shd w:val="clear" w:color="auto" w:fill="FFFFFF"/>
        </w:rPr>
        <w:t>4、社会保障和就业支出（类）支出行政事业单位</w:t>
      </w:r>
      <w:r w:rsidRPr="00FE2050">
        <w:rPr>
          <w:rStyle w:val="qowt-font7-gb2312"/>
          <w:rFonts w:ascii="仿宋_GB2312" w:eastAsia="仿宋_GB2312" w:hAnsi="Calibri" w:cs="Calibri" w:hint="eastAsia"/>
          <w:b/>
          <w:bCs/>
          <w:color w:val="000000"/>
          <w:sz w:val="32"/>
          <w:szCs w:val="32"/>
        </w:rPr>
        <w:t>离退休（款）其他行政事业单位离退休支出（项）。</w:t>
      </w:r>
    </w:p>
    <w:p w:rsidR="000A7BB4" w:rsidRPr="00FE2050" w:rsidRDefault="00502D56">
      <w:pPr>
        <w:pStyle w:val="a6"/>
        <w:shd w:val="clear" w:color="auto" w:fill="FFFFFF"/>
        <w:spacing w:before="0" w:beforeAutospacing="0" w:after="0" w:afterAutospacing="0"/>
        <w:ind w:firstLineChars="250" w:firstLine="800"/>
        <w:rPr>
          <w:rStyle w:val="qowt-font7-gb2312"/>
          <w:rFonts w:ascii="仿宋_GB2312" w:eastAsia="仿宋_GB2312" w:hAnsi="Calibri" w:cs="Calibri"/>
          <w:color w:val="000000"/>
          <w:sz w:val="32"/>
          <w:szCs w:val="32"/>
        </w:rPr>
      </w:pPr>
      <w:r w:rsidRPr="00FE2050">
        <w:rPr>
          <w:rStyle w:val="qowt-font7-gb2312"/>
          <w:rFonts w:ascii="仿宋_GB2312" w:eastAsia="仿宋_GB2312" w:hAnsi="Calibri" w:cs="Calibri" w:hint="eastAsia"/>
          <w:color w:val="000000"/>
          <w:sz w:val="32"/>
          <w:szCs w:val="32"/>
        </w:rPr>
        <w:t>年初预算为13万元，支出决算为</w:t>
      </w:r>
      <w:r w:rsidRPr="00FE2050">
        <w:rPr>
          <w:rStyle w:val="qowt-font7-gb2312"/>
          <w:rFonts w:ascii="仿宋_GB2312" w:eastAsia="仿宋_GB2312" w:hAnsi="Calibri" w:cs="Calibri" w:hint="eastAsia"/>
          <w:b/>
          <w:bCs/>
          <w:color w:val="000000"/>
          <w:sz w:val="32"/>
          <w:szCs w:val="32"/>
        </w:rPr>
        <w:t>14</w:t>
      </w:r>
      <w:r w:rsidRPr="00FE2050">
        <w:rPr>
          <w:rStyle w:val="qowt-font7-gb2312"/>
          <w:rFonts w:ascii="仿宋_GB2312" w:eastAsia="仿宋_GB2312" w:hAnsi="Calibri" w:cs="Calibri" w:hint="eastAsia"/>
          <w:color w:val="000000"/>
          <w:sz w:val="32"/>
          <w:szCs w:val="32"/>
        </w:rPr>
        <w:t>万元，完成年初预算的</w:t>
      </w:r>
      <w:r w:rsidRPr="00FE2050">
        <w:rPr>
          <w:rStyle w:val="qowt-font7-gb2312"/>
          <w:rFonts w:ascii="仿宋_GB2312" w:eastAsia="仿宋_GB2312" w:hAnsi="Calibri" w:cs="Calibri" w:hint="eastAsia"/>
          <w:b/>
          <w:bCs/>
          <w:color w:val="000000"/>
          <w:sz w:val="32"/>
          <w:szCs w:val="32"/>
        </w:rPr>
        <w:t>108</w:t>
      </w:r>
      <w:r w:rsidRPr="00FE2050">
        <w:rPr>
          <w:rStyle w:val="qowt-font7-gb2312"/>
          <w:rFonts w:ascii="仿宋_GB2312" w:eastAsia="仿宋_GB2312" w:hAnsi="Calibri" w:cs="Calibri" w:hint="eastAsia"/>
          <w:color w:val="000000"/>
          <w:sz w:val="32"/>
          <w:szCs w:val="32"/>
        </w:rPr>
        <w:t>%。决算数大于预算数的主要原因是19年退休人员工资调整。</w:t>
      </w:r>
    </w:p>
    <w:p w:rsidR="000A7BB4" w:rsidRPr="00FE2050" w:rsidRDefault="00502D56">
      <w:pPr>
        <w:pStyle w:val="a6"/>
        <w:shd w:val="clear" w:color="auto" w:fill="FFFFFF"/>
        <w:spacing w:before="0" w:beforeAutospacing="0" w:after="0" w:afterAutospacing="0"/>
        <w:ind w:firstLine="993"/>
        <w:rPr>
          <w:rFonts w:ascii="仿宋_GB2312" w:eastAsia="仿宋_GB2312" w:hAnsi="Calibri" w:cs="Calibri"/>
          <w:color w:val="000000"/>
        </w:rPr>
      </w:pPr>
      <w:r w:rsidRPr="00FE2050">
        <w:rPr>
          <w:rStyle w:val="qowt-font7-gb2312"/>
          <w:rFonts w:ascii="仿宋_GB2312" w:eastAsia="仿宋_GB2312" w:hAnsi="Calibri" w:cs="Calibri" w:hint="eastAsia"/>
          <w:b/>
          <w:bCs/>
          <w:color w:val="000000"/>
          <w:sz w:val="32"/>
          <w:szCs w:val="32"/>
        </w:rPr>
        <w:t>5、医疗卫生与计划生育支出（类）行政事业单位医疗（款）事业单位医疗（项）。</w:t>
      </w:r>
    </w:p>
    <w:p w:rsidR="000A7BB4" w:rsidRPr="00FE2050" w:rsidRDefault="00502D56">
      <w:pPr>
        <w:pStyle w:val="a6"/>
        <w:shd w:val="clear" w:color="auto" w:fill="FFFFFF"/>
        <w:spacing w:before="0" w:beforeAutospacing="0" w:after="0" w:afterAutospacing="0"/>
        <w:ind w:leftChars="200" w:left="420" w:firstLineChars="200" w:firstLine="640"/>
        <w:rPr>
          <w:rStyle w:val="qowt-font7-gb2312"/>
          <w:rFonts w:ascii="仿宋_GB2312" w:eastAsia="仿宋_GB2312" w:hAnsi="Calibri" w:cs="Calibri"/>
          <w:color w:val="000000"/>
          <w:sz w:val="32"/>
          <w:szCs w:val="32"/>
        </w:rPr>
      </w:pPr>
      <w:r w:rsidRPr="00FE2050">
        <w:rPr>
          <w:rStyle w:val="qowt-font7-gb2312"/>
          <w:rFonts w:ascii="仿宋_GB2312" w:eastAsia="仿宋_GB2312" w:hAnsi="Calibri" w:cs="Calibri" w:hint="eastAsia"/>
          <w:color w:val="000000"/>
          <w:sz w:val="32"/>
          <w:szCs w:val="32"/>
        </w:rPr>
        <w:t>年初预算为</w:t>
      </w:r>
      <w:r w:rsidRPr="00FE2050">
        <w:rPr>
          <w:rStyle w:val="qowt-font7-gb2312"/>
          <w:rFonts w:ascii="仿宋_GB2312" w:eastAsia="仿宋_GB2312" w:hAnsi="Calibri" w:cs="Calibri" w:hint="eastAsia"/>
          <w:b/>
          <w:bCs/>
          <w:color w:val="000000"/>
          <w:sz w:val="32"/>
          <w:szCs w:val="32"/>
        </w:rPr>
        <w:t>13</w:t>
      </w:r>
      <w:r w:rsidRPr="00FE2050">
        <w:rPr>
          <w:rStyle w:val="qowt-font7-gb2312"/>
          <w:rFonts w:ascii="仿宋_GB2312" w:eastAsia="仿宋_GB2312" w:hAnsi="Calibri" w:cs="Calibri" w:hint="eastAsia"/>
          <w:color w:val="000000"/>
          <w:sz w:val="32"/>
          <w:szCs w:val="32"/>
        </w:rPr>
        <w:t>万元，支出决算为</w:t>
      </w:r>
      <w:r w:rsidRPr="00FE2050">
        <w:rPr>
          <w:rStyle w:val="qowt-font7-gb2312"/>
          <w:rFonts w:ascii="仿宋_GB2312" w:eastAsia="仿宋_GB2312" w:hAnsi="Calibri" w:cs="Calibri" w:hint="eastAsia"/>
          <w:b/>
          <w:bCs/>
          <w:color w:val="000000"/>
          <w:sz w:val="32"/>
          <w:szCs w:val="32"/>
        </w:rPr>
        <w:t>13</w:t>
      </w:r>
      <w:r w:rsidRPr="00FE2050">
        <w:rPr>
          <w:rStyle w:val="qowt-font7-gb2312"/>
          <w:rFonts w:ascii="仿宋_GB2312" w:eastAsia="仿宋_GB2312" w:hAnsi="Calibri" w:cs="Calibri" w:hint="eastAsia"/>
          <w:color w:val="000000"/>
          <w:sz w:val="32"/>
          <w:szCs w:val="32"/>
        </w:rPr>
        <w:t>万元，完成年初预算的</w:t>
      </w:r>
      <w:r w:rsidRPr="00FE2050">
        <w:rPr>
          <w:rStyle w:val="qowt-font7-gb2312"/>
          <w:rFonts w:ascii="仿宋_GB2312" w:eastAsia="仿宋_GB2312" w:hAnsi="Calibri" w:cs="Calibri" w:hint="eastAsia"/>
          <w:b/>
          <w:bCs/>
          <w:color w:val="000000"/>
          <w:sz w:val="32"/>
          <w:szCs w:val="32"/>
        </w:rPr>
        <w:t>100</w:t>
      </w:r>
      <w:r w:rsidRPr="00FE2050">
        <w:rPr>
          <w:rStyle w:val="qowt-font7-gb2312"/>
          <w:rFonts w:ascii="仿宋_GB2312" w:eastAsia="仿宋_GB2312" w:hAnsi="Calibri" w:cs="Calibri" w:hint="eastAsia"/>
          <w:color w:val="000000"/>
          <w:sz w:val="32"/>
          <w:szCs w:val="32"/>
        </w:rPr>
        <w:t>%。</w:t>
      </w:r>
    </w:p>
    <w:p w:rsidR="000A7BB4" w:rsidRPr="00FE2050" w:rsidRDefault="00502D56">
      <w:pPr>
        <w:pStyle w:val="a6"/>
        <w:shd w:val="clear" w:color="auto" w:fill="FFFFFF"/>
        <w:spacing w:before="0" w:beforeAutospacing="0" w:after="0" w:afterAutospacing="0"/>
        <w:ind w:firstLine="993"/>
        <w:rPr>
          <w:rFonts w:ascii="仿宋_GB2312" w:eastAsia="仿宋_GB2312" w:hAnsi="Calibri" w:cs="Calibri"/>
          <w:color w:val="000000"/>
        </w:rPr>
      </w:pPr>
      <w:r w:rsidRPr="00FE2050">
        <w:rPr>
          <w:rStyle w:val="qowt-font7-gb2312"/>
          <w:rFonts w:ascii="仿宋_GB2312" w:eastAsia="仿宋_GB2312" w:hAnsi="Calibri" w:cs="Calibri" w:hint="eastAsia"/>
          <w:b/>
          <w:bCs/>
          <w:color w:val="000000"/>
          <w:sz w:val="32"/>
          <w:szCs w:val="32"/>
        </w:rPr>
        <w:t>6、医疗卫生与计划生育支出（类）行政事业单位医疗（款）行政单位医疗（项）。</w:t>
      </w:r>
    </w:p>
    <w:p w:rsidR="000A7BB4" w:rsidRPr="00FE2050" w:rsidRDefault="00502D56">
      <w:pPr>
        <w:pStyle w:val="a6"/>
        <w:shd w:val="clear" w:color="auto" w:fill="FFFFFF"/>
        <w:spacing w:before="0" w:beforeAutospacing="0" w:after="0" w:afterAutospacing="0"/>
        <w:ind w:leftChars="200" w:left="420" w:firstLineChars="200" w:firstLine="640"/>
        <w:rPr>
          <w:rStyle w:val="qowt-font7-gb2312"/>
          <w:rFonts w:ascii="仿宋_GB2312" w:eastAsia="仿宋_GB2312" w:hAnsi="Calibri" w:cs="Calibri"/>
          <w:color w:val="000000"/>
          <w:sz w:val="32"/>
          <w:szCs w:val="32"/>
        </w:rPr>
      </w:pPr>
      <w:r w:rsidRPr="00FE2050">
        <w:rPr>
          <w:rStyle w:val="qowt-font7-gb2312"/>
          <w:rFonts w:ascii="仿宋_GB2312" w:eastAsia="仿宋_GB2312" w:hAnsi="Calibri" w:cs="Calibri" w:hint="eastAsia"/>
          <w:color w:val="000000"/>
          <w:sz w:val="32"/>
          <w:szCs w:val="32"/>
        </w:rPr>
        <w:t>年初预算为</w:t>
      </w:r>
      <w:r w:rsidRPr="00FE2050">
        <w:rPr>
          <w:rStyle w:val="qowt-font7-gb2312"/>
          <w:rFonts w:ascii="仿宋_GB2312" w:eastAsia="仿宋_GB2312" w:hAnsi="Calibri" w:cs="Calibri" w:hint="eastAsia"/>
          <w:b/>
          <w:bCs/>
          <w:color w:val="000000"/>
          <w:sz w:val="32"/>
          <w:szCs w:val="32"/>
        </w:rPr>
        <w:t>15</w:t>
      </w:r>
      <w:r w:rsidRPr="00FE2050">
        <w:rPr>
          <w:rStyle w:val="qowt-font7-gb2312"/>
          <w:rFonts w:ascii="仿宋_GB2312" w:eastAsia="仿宋_GB2312" w:hAnsi="Calibri" w:cs="Calibri" w:hint="eastAsia"/>
          <w:color w:val="000000"/>
          <w:sz w:val="32"/>
          <w:szCs w:val="32"/>
        </w:rPr>
        <w:t>万元，支出决算为</w:t>
      </w:r>
      <w:r w:rsidRPr="00FE2050">
        <w:rPr>
          <w:rStyle w:val="qowt-font7-gb2312"/>
          <w:rFonts w:ascii="仿宋_GB2312" w:eastAsia="仿宋_GB2312" w:hAnsi="Calibri" w:cs="Calibri" w:hint="eastAsia"/>
          <w:b/>
          <w:bCs/>
          <w:color w:val="000000"/>
          <w:sz w:val="32"/>
          <w:szCs w:val="32"/>
        </w:rPr>
        <w:t>15</w:t>
      </w:r>
      <w:r w:rsidRPr="00FE2050">
        <w:rPr>
          <w:rStyle w:val="qowt-font7-gb2312"/>
          <w:rFonts w:ascii="仿宋_GB2312" w:eastAsia="仿宋_GB2312" w:hAnsi="Calibri" w:cs="Calibri" w:hint="eastAsia"/>
          <w:color w:val="000000"/>
          <w:sz w:val="32"/>
          <w:szCs w:val="32"/>
        </w:rPr>
        <w:t>万元，完成年初预算的</w:t>
      </w:r>
      <w:r w:rsidRPr="00FE2050">
        <w:rPr>
          <w:rStyle w:val="qowt-font7-gb2312"/>
          <w:rFonts w:ascii="仿宋_GB2312" w:eastAsia="仿宋_GB2312" w:hAnsi="Calibri" w:cs="Calibri" w:hint="eastAsia"/>
          <w:b/>
          <w:bCs/>
          <w:color w:val="000000"/>
          <w:sz w:val="32"/>
          <w:szCs w:val="32"/>
        </w:rPr>
        <w:t>100</w:t>
      </w:r>
      <w:r w:rsidRPr="00FE2050">
        <w:rPr>
          <w:rStyle w:val="qowt-font7-gb2312"/>
          <w:rFonts w:ascii="仿宋_GB2312" w:eastAsia="仿宋_GB2312" w:hAnsi="Calibri" w:cs="Calibri" w:hint="eastAsia"/>
          <w:color w:val="000000"/>
          <w:sz w:val="32"/>
          <w:szCs w:val="32"/>
        </w:rPr>
        <w:t>%。</w:t>
      </w:r>
    </w:p>
    <w:p w:rsidR="000A7BB4" w:rsidRPr="00FE2050" w:rsidRDefault="00502D56">
      <w:pPr>
        <w:pStyle w:val="a6"/>
        <w:shd w:val="clear" w:color="auto" w:fill="FFFFFF"/>
        <w:spacing w:before="0" w:beforeAutospacing="0" w:after="0" w:afterAutospacing="0"/>
        <w:ind w:firstLine="993"/>
        <w:rPr>
          <w:rFonts w:ascii="仿宋_GB2312" w:eastAsia="仿宋_GB2312" w:hAnsi="Calibri" w:cs="Calibri"/>
          <w:color w:val="000000"/>
        </w:rPr>
      </w:pPr>
      <w:r w:rsidRPr="00FE2050">
        <w:rPr>
          <w:rStyle w:val="qowt-font7-gb2312"/>
          <w:rFonts w:ascii="仿宋_GB2312" w:eastAsia="仿宋_GB2312" w:hAnsi="Calibri" w:cs="Calibri" w:hint="eastAsia"/>
          <w:color w:val="000000"/>
          <w:sz w:val="32"/>
          <w:szCs w:val="32"/>
        </w:rPr>
        <w:t>7、</w:t>
      </w:r>
      <w:r w:rsidRPr="00FE2050">
        <w:rPr>
          <w:rStyle w:val="qowt-font7-gb2312"/>
          <w:rFonts w:ascii="仿宋_GB2312" w:eastAsia="仿宋_GB2312" w:hAnsi="Calibri" w:cs="Calibri" w:hint="eastAsia"/>
          <w:b/>
          <w:bCs/>
          <w:color w:val="000000"/>
          <w:sz w:val="32"/>
          <w:szCs w:val="32"/>
        </w:rPr>
        <w:t>节能环保支出（类）自然生态保护（款）农村环境保护（项）。</w:t>
      </w:r>
    </w:p>
    <w:p w:rsidR="000A7BB4" w:rsidRPr="00FE2050" w:rsidRDefault="00502D56">
      <w:pPr>
        <w:pStyle w:val="a6"/>
        <w:shd w:val="clear" w:color="auto" w:fill="FFFFFF"/>
        <w:spacing w:before="0" w:beforeAutospacing="0" w:after="0" w:afterAutospacing="0"/>
        <w:ind w:leftChars="200" w:left="420" w:firstLineChars="200" w:firstLine="640"/>
        <w:rPr>
          <w:rStyle w:val="qowt-font7-gb2312"/>
          <w:rFonts w:ascii="仿宋_GB2312" w:eastAsia="仿宋_GB2312" w:hAnsi="Calibri" w:cs="Calibri"/>
          <w:color w:val="000000"/>
          <w:sz w:val="32"/>
          <w:szCs w:val="32"/>
        </w:rPr>
      </w:pPr>
      <w:r w:rsidRPr="00FE2050">
        <w:rPr>
          <w:rStyle w:val="qowt-font7-gb2312"/>
          <w:rFonts w:ascii="仿宋_GB2312" w:eastAsia="仿宋_GB2312" w:hAnsi="Calibri" w:cs="Calibri" w:hint="eastAsia"/>
          <w:color w:val="000000"/>
          <w:sz w:val="32"/>
          <w:szCs w:val="32"/>
        </w:rPr>
        <w:t>年初预算为</w:t>
      </w:r>
      <w:r w:rsidRPr="00FE2050">
        <w:rPr>
          <w:rStyle w:val="qowt-font7-gb2312"/>
          <w:rFonts w:ascii="仿宋_GB2312" w:eastAsia="仿宋_GB2312" w:hAnsi="Calibri" w:cs="Calibri" w:hint="eastAsia"/>
          <w:b/>
          <w:bCs/>
          <w:color w:val="000000"/>
          <w:sz w:val="32"/>
          <w:szCs w:val="32"/>
        </w:rPr>
        <w:t>0</w:t>
      </w:r>
      <w:r w:rsidRPr="00FE2050">
        <w:rPr>
          <w:rStyle w:val="qowt-font7-gb2312"/>
          <w:rFonts w:ascii="仿宋_GB2312" w:eastAsia="仿宋_GB2312" w:hAnsi="Calibri" w:cs="Calibri" w:hint="eastAsia"/>
          <w:color w:val="000000"/>
          <w:sz w:val="32"/>
          <w:szCs w:val="32"/>
        </w:rPr>
        <w:t>万元，支出决算为</w:t>
      </w:r>
      <w:r w:rsidRPr="00FE2050">
        <w:rPr>
          <w:rStyle w:val="qowt-font7-gb2312"/>
          <w:rFonts w:ascii="仿宋_GB2312" w:eastAsia="仿宋_GB2312" w:hAnsi="Calibri" w:cs="Calibri" w:hint="eastAsia"/>
          <w:b/>
          <w:bCs/>
          <w:color w:val="000000"/>
          <w:sz w:val="32"/>
          <w:szCs w:val="32"/>
        </w:rPr>
        <w:t>1388</w:t>
      </w:r>
      <w:r w:rsidRPr="00FE2050">
        <w:rPr>
          <w:rStyle w:val="qowt-font7-gb2312"/>
          <w:rFonts w:ascii="仿宋_GB2312" w:eastAsia="仿宋_GB2312" w:hAnsi="Calibri" w:cs="Calibri" w:hint="eastAsia"/>
          <w:color w:val="000000"/>
          <w:sz w:val="32"/>
          <w:szCs w:val="32"/>
        </w:rPr>
        <w:t>万元，完成年初预算的</w:t>
      </w:r>
      <w:r w:rsidRPr="00FE2050">
        <w:rPr>
          <w:rStyle w:val="qowt-font7-gb2312"/>
          <w:rFonts w:ascii="仿宋_GB2312" w:eastAsia="仿宋_GB2312" w:hAnsi="Calibri" w:cs="Calibri" w:hint="eastAsia"/>
          <w:b/>
          <w:bCs/>
          <w:color w:val="000000"/>
          <w:sz w:val="32"/>
          <w:szCs w:val="32"/>
        </w:rPr>
        <w:t>138800</w:t>
      </w:r>
      <w:r w:rsidRPr="00FE2050">
        <w:rPr>
          <w:rStyle w:val="qowt-font7-gb2312"/>
          <w:rFonts w:ascii="仿宋_GB2312" w:eastAsia="仿宋_GB2312" w:hAnsi="Calibri" w:cs="Calibri" w:hint="eastAsia"/>
          <w:color w:val="000000"/>
          <w:sz w:val="32"/>
          <w:szCs w:val="32"/>
        </w:rPr>
        <w:t>%。主要原因为年初无预算。</w:t>
      </w:r>
    </w:p>
    <w:p w:rsidR="000A7BB4" w:rsidRPr="00FE2050" w:rsidRDefault="00502D56">
      <w:pPr>
        <w:pStyle w:val="a6"/>
        <w:shd w:val="clear" w:color="auto" w:fill="FFFFFF"/>
        <w:spacing w:before="0" w:beforeAutospacing="0" w:after="0" w:afterAutospacing="0"/>
        <w:ind w:firstLine="993"/>
        <w:rPr>
          <w:rFonts w:ascii="仿宋_GB2312" w:eastAsia="仿宋_GB2312" w:hAnsi="Calibri" w:cs="Calibri"/>
          <w:color w:val="000000"/>
        </w:rPr>
      </w:pPr>
      <w:r w:rsidRPr="00FE2050">
        <w:rPr>
          <w:rStyle w:val="qowt-font7-gb2312"/>
          <w:rFonts w:ascii="仿宋_GB2312" w:eastAsia="仿宋_GB2312" w:hAnsi="Calibri" w:cs="Calibri" w:hint="eastAsia"/>
          <w:color w:val="000000"/>
          <w:sz w:val="32"/>
          <w:szCs w:val="32"/>
        </w:rPr>
        <w:lastRenderedPageBreak/>
        <w:t>8、</w:t>
      </w:r>
      <w:r w:rsidRPr="00FE2050">
        <w:rPr>
          <w:rStyle w:val="qowt-font7-gb2312"/>
          <w:rFonts w:ascii="仿宋_GB2312" w:eastAsia="仿宋_GB2312" w:hAnsi="Calibri" w:cs="Calibri" w:hint="eastAsia"/>
          <w:b/>
          <w:bCs/>
          <w:color w:val="000000"/>
          <w:sz w:val="32"/>
          <w:szCs w:val="32"/>
        </w:rPr>
        <w:t>节能环保支出（类）其他节能环保支出（款）其他节能环保支出（项）。</w:t>
      </w:r>
    </w:p>
    <w:p w:rsidR="000A7BB4" w:rsidRPr="00FE2050" w:rsidRDefault="00502D56">
      <w:pPr>
        <w:pStyle w:val="a6"/>
        <w:shd w:val="clear" w:color="auto" w:fill="FFFFFF"/>
        <w:spacing w:before="0" w:beforeAutospacing="0" w:after="0" w:afterAutospacing="0"/>
        <w:ind w:leftChars="200" w:left="420" w:firstLineChars="200" w:firstLine="640"/>
        <w:rPr>
          <w:rStyle w:val="qowt-font7-gb2312"/>
          <w:rFonts w:ascii="仿宋_GB2312" w:eastAsia="仿宋_GB2312" w:hAnsi="Calibri" w:cs="Calibri"/>
          <w:color w:val="000000"/>
          <w:sz w:val="32"/>
          <w:szCs w:val="32"/>
        </w:rPr>
      </w:pPr>
      <w:r w:rsidRPr="00FE2050">
        <w:rPr>
          <w:rStyle w:val="qowt-font7-gb2312"/>
          <w:rFonts w:ascii="仿宋_GB2312" w:eastAsia="仿宋_GB2312" w:hAnsi="Calibri" w:cs="Calibri" w:hint="eastAsia"/>
          <w:color w:val="000000"/>
          <w:sz w:val="32"/>
          <w:szCs w:val="32"/>
        </w:rPr>
        <w:t>年初预算为</w:t>
      </w:r>
      <w:r w:rsidRPr="00FE2050">
        <w:rPr>
          <w:rStyle w:val="qowt-font7-gb2312"/>
          <w:rFonts w:ascii="仿宋_GB2312" w:eastAsia="仿宋_GB2312" w:hAnsi="Calibri" w:cs="Calibri" w:hint="eastAsia"/>
          <w:b/>
          <w:bCs/>
          <w:color w:val="000000"/>
          <w:sz w:val="32"/>
          <w:szCs w:val="32"/>
        </w:rPr>
        <w:t>0</w:t>
      </w:r>
      <w:r w:rsidRPr="00FE2050">
        <w:rPr>
          <w:rStyle w:val="qowt-font7-gb2312"/>
          <w:rFonts w:ascii="仿宋_GB2312" w:eastAsia="仿宋_GB2312" w:hAnsi="Calibri" w:cs="Calibri" w:hint="eastAsia"/>
          <w:color w:val="000000"/>
          <w:sz w:val="32"/>
          <w:szCs w:val="32"/>
        </w:rPr>
        <w:t>万元，支出决算为</w:t>
      </w:r>
      <w:r w:rsidRPr="00FE2050">
        <w:rPr>
          <w:rStyle w:val="qowt-font7-gb2312"/>
          <w:rFonts w:ascii="仿宋_GB2312" w:eastAsia="仿宋_GB2312" w:hAnsi="Calibri" w:cs="Calibri" w:hint="eastAsia"/>
          <w:b/>
          <w:bCs/>
          <w:color w:val="000000"/>
          <w:sz w:val="32"/>
          <w:szCs w:val="32"/>
        </w:rPr>
        <w:t>60</w:t>
      </w:r>
      <w:r w:rsidRPr="00FE2050">
        <w:rPr>
          <w:rStyle w:val="qowt-font7-gb2312"/>
          <w:rFonts w:ascii="仿宋_GB2312" w:eastAsia="仿宋_GB2312" w:hAnsi="Calibri" w:cs="Calibri" w:hint="eastAsia"/>
          <w:color w:val="000000"/>
          <w:sz w:val="32"/>
          <w:szCs w:val="32"/>
        </w:rPr>
        <w:t>万元，完成年初预算的</w:t>
      </w:r>
      <w:r w:rsidRPr="00FE2050">
        <w:rPr>
          <w:rStyle w:val="qowt-font7-gb2312"/>
          <w:rFonts w:ascii="仿宋_GB2312" w:eastAsia="仿宋_GB2312" w:hAnsi="Calibri" w:cs="Calibri" w:hint="eastAsia"/>
          <w:b/>
          <w:bCs/>
          <w:color w:val="000000"/>
          <w:sz w:val="32"/>
          <w:szCs w:val="32"/>
        </w:rPr>
        <w:t>6000</w:t>
      </w:r>
      <w:r w:rsidRPr="00FE2050">
        <w:rPr>
          <w:rStyle w:val="qowt-font7-gb2312"/>
          <w:rFonts w:ascii="仿宋_GB2312" w:eastAsia="仿宋_GB2312" w:hAnsi="Calibri" w:cs="Calibri" w:hint="eastAsia"/>
          <w:color w:val="000000"/>
          <w:sz w:val="32"/>
          <w:szCs w:val="32"/>
        </w:rPr>
        <w:t>%。主要原因为年初无预算。</w:t>
      </w:r>
    </w:p>
    <w:p w:rsidR="000A7BB4" w:rsidRPr="00FE2050" w:rsidRDefault="00502D56">
      <w:pPr>
        <w:pStyle w:val="qowt-stl-"/>
        <w:shd w:val="clear" w:color="auto" w:fill="FFFFFF"/>
        <w:spacing w:before="0" w:beforeAutospacing="0" w:after="0" w:afterAutospacing="0"/>
        <w:ind w:left="260" w:right="266" w:firstLine="643"/>
        <w:rPr>
          <w:rFonts w:ascii="仿宋_GB2312" w:eastAsia="仿宋_GB2312" w:hAnsi="Calibri" w:cs="Calibri"/>
          <w:color w:val="000000"/>
        </w:rPr>
      </w:pPr>
      <w:r w:rsidRPr="00FE2050">
        <w:rPr>
          <w:rStyle w:val="qowt-font7-gb2312"/>
          <w:rFonts w:ascii="仿宋_GB2312" w:eastAsia="仿宋_GB2312" w:hAnsi="Calibri" w:cs="Calibri" w:hint="eastAsia"/>
          <w:b/>
          <w:bCs/>
          <w:color w:val="000000"/>
          <w:sz w:val="32"/>
          <w:szCs w:val="32"/>
        </w:rPr>
        <w:t>9、农林水支出（类）农业（款）事业运行（项）</w:t>
      </w:r>
    </w:p>
    <w:p w:rsidR="000A7BB4" w:rsidRPr="00FE2050" w:rsidRDefault="00502D56">
      <w:pPr>
        <w:pStyle w:val="qowt-stl-"/>
        <w:shd w:val="clear" w:color="auto" w:fill="FFFFFF"/>
        <w:spacing w:before="0" w:beforeAutospacing="0" w:after="0" w:afterAutospacing="0"/>
        <w:ind w:left="260" w:right="266" w:firstLine="640"/>
        <w:rPr>
          <w:rStyle w:val="qowt-font7-gb2312"/>
          <w:rFonts w:ascii="仿宋_GB2312" w:eastAsia="仿宋_GB2312" w:hAnsi="Calibri" w:cs="Calibri"/>
          <w:color w:val="000000"/>
          <w:sz w:val="32"/>
          <w:szCs w:val="32"/>
        </w:rPr>
      </w:pPr>
      <w:r w:rsidRPr="00FE2050">
        <w:rPr>
          <w:rStyle w:val="qowt-font7-gb2312"/>
          <w:rFonts w:ascii="仿宋_GB2312" w:eastAsia="仿宋_GB2312" w:hAnsi="Calibri" w:cs="Calibri" w:hint="eastAsia"/>
          <w:color w:val="000000"/>
          <w:sz w:val="32"/>
          <w:szCs w:val="32"/>
        </w:rPr>
        <w:t>年初预算为</w:t>
      </w:r>
      <w:r w:rsidRPr="00FE2050">
        <w:rPr>
          <w:rStyle w:val="qowt-font7-gb2312"/>
          <w:rFonts w:ascii="仿宋_GB2312" w:eastAsia="仿宋_GB2312" w:hAnsi="Calibri" w:cs="Calibri" w:hint="eastAsia"/>
          <w:b/>
          <w:bCs/>
          <w:color w:val="000000"/>
          <w:sz w:val="32"/>
          <w:szCs w:val="32"/>
        </w:rPr>
        <w:t>0</w:t>
      </w:r>
      <w:r w:rsidRPr="00FE2050">
        <w:rPr>
          <w:rStyle w:val="qowt-font7-gb2312"/>
          <w:rFonts w:ascii="仿宋_GB2312" w:eastAsia="仿宋_GB2312" w:hAnsi="Calibri" w:cs="Calibri" w:hint="eastAsia"/>
          <w:color w:val="000000"/>
          <w:sz w:val="32"/>
          <w:szCs w:val="32"/>
        </w:rPr>
        <w:t>万元，支出决算为</w:t>
      </w:r>
      <w:r w:rsidRPr="00FE2050">
        <w:rPr>
          <w:rStyle w:val="qowt-font7-gb2312"/>
          <w:rFonts w:ascii="仿宋_GB2312" w:eastAsia="仿宋_GB2312" w:hAnsi="Calibri" w:cs="Calibri" w:hint="eastAsia"/>
          <w:b/>
          <w:bCs/>
          <w:color w:val="000000"/>
          <w:sz w:val="32"/>
          <w:szCs w:val="32"/>
        </w:rPr>
        <w:t>126</w:t>
      </w:r>
      <w:r w:rsidRPr="00FE2050">
        <w:rPr>
          <w:rStyle w:val="qowt-font7-gb2312"/>
          <w:rFonts w:ascii="仿宋_GB2312" w:eastAsia="仿宋_GB2312" w:hAnsi="Calibri" w:cs="Calibri" w:hint="eastAsia"/>
          <w:color w:val="000000"/>
          <w:sz w:val="32"/>
          <w:szCs w:val="32"/>
        </w:rPr>
        <w:t>万元，完成年初预算的</w:t>
      </w:r>
      <w:r w:rsidRPr="00FE2050">
        <w:rPr>
          <w:rStyle w:val="qowt-font7-gb2312"/>
          <w:rFonts w:ascii="仿宋_GB2312" w:eastAsia="仿宋_GB2312" w:hAnsi="Calibri" w:cs="Calibri" w:hint="eastAsia"/>
          <w:b/>
          <w:bCs/>
          <w:color w:val="000000"/>
          <w:sz w:val="32"/>
          <w:szCs w:val="32"/>
        </w:rPr>
        <w:t>12600</w:t>
      </w:r>
      <w:r w:rsidRPr="00FE2050">
        <w:rPr>
          <w:rStyle w:val="qowt-font7-gb2312"/>
          <w:rFonts w:ascii="仿宋_GB2312" w:eastAsia="仿宋_GB2312" w:hAnsi="Calibri" w:cs="Calibri" w:hint="eastAsia"/>
          <w:color w:val="000000"/>
          <w:sz w:val="32"/>
          <w:szCs w:val="32"/>
        </w:rPr>
        <w:t>%。主要原因为年初无预算。</w:t>
      </w:r>
    </w:p>
    <w:p w:rsidR="000A7BB4" w:rsidRPr="00FE2050" w:rsidRDefault="00502D56">
      <w:pPr>
        <w:pStyle w:val="qowt-stl-"/>
        <w:shd w:val="clear" w:color="auto" w:fill="FFFFFF"/>
        <w:spacing w:before="0" w:beforeAutospacing="0" w:after="0" w:afterAutospacing="0"/>
        <w:ind w:left="260" w:right="266" w:firstLine="643"/>
        <w:rPr>
          <w:rFonts w:ascii="仿宋_GB2312" w:eastAsia="仿宋_GB2312" w:hAnsi="Calibri" w:cs="Calibri"/>
          <w:color w:val="000000"/>
        </w:rPr>
      </w:pPr>
      <w:r w:rsidRPr="00FE2050">
        <w:rPr>
          <w:rStyle w:val="qowt-font7-gb2312"/>
          <w:rFonts w:ascii="仿宋_GB2312" w:eastAsia="仿宋_GB2312" w:hAnsi="Calibri" w:cs="Calibri" w:hint="eastAsia"/>
          <w:b/>
          <w:bCs/>
          <w:color w:val="000000"/>
          <w:sz w:val="32"/>
          <w:szCs w:val="32"/>
        </w:rPr>
        <w:t>10、农林水支出（类）农业（款）行政运行（项）</w:t>
      </w:r>
    </w:p>
    <w:p w:rsidR="000A7BB4" w:rsidRPr="00FE2050" w:rsidRDefault="00502D56">
      <w:pPr>
        <w:pStyle w:val="qowt-stl-"/>
        <w:shd w:val="clear" w:color="auto" w:fill="FFFFFF"/>
        <w:spacing w:before="0" w:beforeAutospacing="0" w:after="0" w:afterAutospacing="0"/>
        <w:ind w:left="260" w:right="266" w:firstLine="640"/>
        <w:rPr>
          <w:rStyle w:val="qowt-font7-gb2312"/>
          <w:rFonts w:ascii="仿宋_GB2312" w:eastAsia="仿宋_GB2312" w:hAnsi="Calibri" w:cs="Calibri"/>
          <w:color w:val="000000"/>
          <w:sz w:val="32"/>
          <w:szCs w:val="32"/>
        </w:rPr>
      </w:pPr>
      <w:r w:rsidRPr="00FE2050">
        <w:rPr>
          <w:rStyle w:val="qowt-font7-gb2312"/>
          <w:rFonts w:ascii="仿宋_GB2312" w:eastAsia="仿宋_GB2312" w:hAnsi="Calibri" w:cs="Calibri" w:hint="eastAsia"/>
          <w:color w:val="000000"/>
          <w:sz w:val="32"/>
          <w:szCs w:val="32"/>
        </w:rPr>
        <w:t>年初预算为</w:t>
      </w:r>
      <w:r w:rsidRPr="00FE2050">
        <w:rPr>
          <w:rStyle w:val="qowt-font7-gb2312"/>
          <w:rFonts w:ascii="仿宋_GB2312" w:eastAsia="仿宋_GB2312" w:hAnsi="Calibri" w:cs="Calibri" w:hint="eastAsia"/>
          <w:b/>
          <w:bCs/>
          <w:color w:val="000000"/>
          <w:sz w:val="32"/>
          <w:szCs w:val="32"/>
        </w:rPr>
        <w:t>157</w:t>
      </w:r>
      <w:r w:rsidRPr="00FE2050">
        <w:rPr>
          <w:rStyle w:val="qowt-font7-gb2312"/>
          <w:rFonts w:ascii="仿宋_GB2312" w:eastAsia="仿宋_GB2312" w:hAnsi="Calibri" w:cs="Calibri" w:hint="eastAsia"/>
          <w:color w:val="000000"/>
          <w:sz w:val="32"/>
          <w:szCs w:val="32"/>
        </w:rPr>
        <w:t>万元，支出决算为</w:t>
      </w:r>
      <w:r w:rsidRPr="00FE2050">
        <w:rPr>
          <w:rStyle w:val="qowt-font7-gb2312"/>
          <w:rFonts w:ascii="仿宋_GB2312" w:eastAsia="仿宋_GB2312" w:hAnsi="Calibri" w:cs="Calibri" w:hint="eastAsia"/>
          <w:b/>
          <w:bCs/>
          <w:color w:val="000000"/>
          <w:sz w:val="32"/>
          <w:szCs w:val="32"/>
        </w:rPr>
        <w:t>153</w:t>
      </w:r>
      <w:r w:rsidRPr="00FE2050">
        <w:rPr>
          <w:rStyle w:val="qowt-font7-gb2312"/>
          <w:rFonts w:ascii="仿宋_GB2312" w:eastAsia="仿宋_GB2312" w:hAnsi="Calibri" w:cs="Calibri" w:hint="eastAsia"/>
          <w:color w:val="000000"/>
          <w:sz w:val="32"/>
          <w:szCs w:val="32"/>
        </w:rPr>
        <w:t>万元，完成年初预算的</w:t>
      </w:r>
      <w:r w:rsidRPr="00FE2050">
        <w:rPr>
          <w:rStyle w:val="qowt-font7-gb2312"/>
          <w:rFonts w:ascii="仿宋_GB2312" w:eastAsia="仿宋_GB2312" w:hAnsi="Calibri" w:cs="Calibri" w:hint="eastAsia"/>
          <w:b/>
          <w:bCs/>
          <w:color w:val="000000"/>
          <w:sz w:val="32"/>
          <w:szCs w:val="32"/>
        </w:rPr>
        <w:t>97</w:t>
      </w:r>
      <w:r w:rsidRPr="00FE2050">
        <w:rPr>
          <w:rStyle w:val="qowt-font7-gb2312"/>
          <w:rFonts w:ascii="仿宋_GB2312" w:eastAsia="仿宋_GB2312" w:hAnsi="Calibri" w:cs="Calibri" w:hint="eastAsia"/>
          <w:color w:val="000000"/>
          <w:sz w:val="32"/>
          <w:szCs w:val="32"/>
        </w:rPr>
        <w:t>%。主要原因为2019年严格日常运行经费支出。</w:t>
      </w:r>
    </w:p>
    <w:p w:rsidR="000A7BB4" w:rsidRPr="00FE2050" w:rsidRDefault="00502D56">
      <w:pPr>
        <w:pStyle w:val="qowt-stl-"/>
        <w:shd w:val="clear" w:color="auto" w:fill="FFFFFF"/>
        <w:spacing w:before="0" w:beforeAutospacing="0" w:after="0" w:afterAutospacing="0"/>
        <w:ind w:left="260" w:right="266" w:firstLine="643"/>
        <w:rPr>
          <w:rFonts w:ascii="仿宋_GB2312" w:eastAsia="仿宋_GB2312" w:hAnsi="Calibri" w:cs="Calibri"/>
          <w:color w:val="000000"/>
        </w:rPr>
      </w:pPr>
      <w:r w:rsidRPr="00FE2050">
        <w:rPr>
          <w:rStyle w:val="qowt-font7-gb2312"/>
          <w:rFonts w:ascii="仿宋_GB2312" w:eastAsia="仿宋_GB2312" w:hAnsi="Calibri" w:cs="Calibri" w:hint="eastAsia"/>
          <w:b/>
          <w:bCs/>
          <w:color w:val="000000"/>
          <w:sz w:val="32"/>
          <w:szCs w:val="32"/>
        </w:rPr>
        <w:t>11、农林水支出（类）农业（款）科技转化与推广服务（项）</w:t>
      </w:r>
    </w:p>
    <w:p w:rsidR="000A7BB4" w:rsidRPr="00FE2050" w:rsidRDefault="00502D56">
      <w:pPr>
        <w:pStyle w:val="qowt-stl-"/>
        <w:shd w:val="clear" w:color="auto" w:fill="FFFFFF"/>
        <w:spacing w:before="0" w:beforeAutospacing="0" w:after="0" w:afterAutospacing="0"/>
        <w:ind w:left="260" w:right="266" w:firstLine="640"/>
        <w:rPr>
          <w:rStyle w:val="qowt-font7-gb2312"/>
          <w:rFonts w:ascii="仿宋_GB2312" w:eastAsia="仿宋_GB2312" w:hAnsi="Calibri" w:cs="Calibri"/>
          <w:color w:val="000000"/>
          <w:sz w:val="32"/>
          <w:szCs w:val="32"/>
        </w:rPr>
      </w:pPr>
      <w:r w:rsidRPr="00FE2050">
        <w:rPr>
          <w:rStyle w:val="qowt-font7-gb2312"/>
          <w:rFonts w:ascii="仿宋_GB2312" w:eastAsia="仿宋_GB2312" w:hAnsi="Calibri" w:cs="Calibri" w:hint="eastAsia"/>
          <w:color w:val="000000"/>
          <w:sz w:val="32"/>
          <w:szCs w:val="32"/>
        </w:rPr>
        <w:t>年初预算为</w:t>
      </w:r>
      <w:r w:rsidRPr="00FE2050">
        <w:rPr>
          <w:rStyle w:val="qowt-font7-gb2312"/>
          <w:rFonts w:ascii="仿宋_GB2312" w:eastAsia="仿宋_GB2312" w:hAnsi="Calibri" w:cs="Calibri" w:hint="eastAsia"/>
          <w:b/>
          <w:bCs/>
          <w:color w:val="000000"/>
          <w:sz w:val="32"/>
          <w:szCs w:val="32"/>
        </w:rPr>
        <w:t>150</w:t>
      </w:r>
      <w:r w:rsidRPr="00FE2050">
        <w:rPr>
          <w:rStyle w:val="qowt-font7-gb2312"/>
          <w:rFonts w:ascii="仿宋_GB2312" w:eastAsia="仿宋_GB2312" w:hAnsi="Calibri" w:cs="Calibri" w:hint="eastAsia"/>
          <w:color w:val="000000"/>
          <w:sz w:val="32"/>
          <w:szCs w:val="32"/>
        </w:rPr>
        <w:t>万元，支出决算为</w:t>
      </w:r>
      <w:r w:rsidRPr="00FE2050">
        <w:rPr>
          <w:rStyle w:val="qowt-font7-gb2312"/>
          <w:rFonts w:ascii="仿宋_GB2312" w:eastAsia="仿宋_GB2312" w:hAnsi="Calibri" w:cs="Calibri" w:hint="eastAsia"/>
          <w:b/>
          <w:bCs/>
          <w:color w:val="000000"/>
          <w:sz w:val="32"/>
          <w:szCs w:val="32"/>
        </w:rPr>
        <w:t>172</w:t>
      </w:r>
      <w:r w:rsidRPr="00FE2050">
        <w:rPr>
          <w:rStyle w:val="qowt-font7-gb2312"/>
          <w:rFonts w:ascii="仿宋_GB2312" w:eastAsia="仿宋_GB2312" w:hAnsi="Calibri" w:cs="Calibri" w:hint="eastAsia"/>
          <w:color w:val="000000"/>
          <w:sz w:val="32"/>
          <w:szCs w:val="32"/>
        </w:rPr>
        <w:t>万元，完成年初预算的</w:t>
      </w:r>
      <w:r w:rsidRPr="00FE2050">
        <w:rPr>
          <w:rStyle w:val="qowt-font7-gb2312"/>
          <w:rFonts w:ascii="仿宋_GB2312" w:eastAsia="仿宋_GB2312" w:hAnsi="Calibri" w:cs="Calibri" w:hint="eastAsia"/>
          <w:b/>
          <w:bCs/>
          <w:color w:val="000000"/>
          <w:sz w:val="32"/>
          <w:szCs w:val="32"/>
        </w:rPr>
        <w:t>115</w:t>
      </w:r>
      <w:r w:rsidRPr="00FE2050">
        <w:rPr>
          <w:rStyle w:val="qowt-font7-gb2312"/>
          <w:rFonts w:ascii="仿宋_GB2312" w:eastAsia="仿宋_GB2312" w:hAnsi="Calibri" w:cs="Calibri" w:hint="eastAsia"/>
          <w:color w:val="000000"/>
          <w:sz w:val="32"/>
          <w:szCs w:val="32"/>
        </w:rPr>
        <w:t>%。决算数大于预算数的主要原因是2019年技术推广项目支出增加。</w:t>
      </w:r>
    </w:p>
    <w:p w:rsidR="000A7BB4" w:rsidRPr="00FE2050" w:rsidRDefault="00502D56">
      <w:pPr>
        <w:pStyle w:val="qowt-stl-"/>
        <w:shd w:val="clear" w:color="auto" w:fill="FFFFFF"/>
        <w:spacing w:before="0" w:beforeAutospacing="0" w:after="0" w:afterAutospacing="0"/>
        <w:ind w:left="260" w:right="266" w:firstLine="643"/>
        <w:rPr>
          <w:rFonts w:ascii="仿宋_GB2312" w:eastAsia="仿宋_GB2312" w:hAnsi="Calibri" w:cs="Calibri"/>
          <w:color w:val="000000"/>
        </w:rPr>
      </w:pPr>
      <w:r w:rsidRPr="00FE2050">
        <w:rPr>
          <w:rStyle w:val="qowt-font7-gb2312"/>
          <w:rFonts w:ascii="仿宋_GB2312" w:eastAsia="仿宋_GB2312" w:hAnsi="Calibri" w:cs="Calibri" w:hint="eastAsia"/>
          <w:b/>
          <w:bCs/>
          <w:color w:val="000000"/>
          <w:sz w:val="32"/>
          <w:szCs w:val="32"/>
        </w:rPr>
        <w:t>12、农林水支出（类）农业（款）</w:t>
      </w:r>
      <w:r w:rsidRPr="00FE2050">
        <w:rPr>
          <w:rStyle w:val="qowt-font7-gb2312"/>
          <w:rFonts w:ascii="仿宋_GB2312" w:eastAsia="仿宋_GB2312" w:hAnsi="Calibri" w:cs="Calibri" w:hint="eastAsia"/>
          <w:color w:val="000000"/>
          <w:sz w:val="32"/>
          <w:szCs w:val="32"/>
        </w:rPr>
        <w:t>农产品质量安全</w:t>
      </w:r>
      <w:r w:rsidRPr="00FE2050">
        <w:rPr>
          <w:rStyle w:val="qowt-font7-gb2312"/>
          <w:rFonts w:ascii="仿宋_GB2312" w:eastAsia="仿宋_GB2312" w:hAnsi="Calibri" w:cs="Calibri" w:hint="eastAsia"/>
          <w:b/>
          <w:bCs/>
          <w:color w:val="000000"/>
          <w:sz w:val="32"/>
          <w:szCs w:val="32"/>
        </w:rPr>
        <w:t>（项）</w:t>
      </w:r>
    </w:p>
    <w:p w:rsidR="000A7BB4" w:rsidRPr="00FE2050" w:rsidRDefault="00502D56">
      <w:pPr>
        <w:pStyle w:val="qowt-stl-"/>
        <w:shd w:val="clear" w:color="auto" w:fill="FFFFFF"/>
        <w:spacing w:before="0" w:beforeAutospacing="0" w:after="0" w:afterAutospacing="0"/>
        <w:ind w:left="260" w:right="266" w:firstLine="640"/>
        <w:rPr>
          <w:rStyle w:val="qowt-font7-gb2312"/>
          <w:rFonts w:ascii="仿宋_GB2312" w:eastAsia="仿宋_GB2312" w:hAnsi="Calibri" w:cs="Calibri"/>
          <w:color w:val="000000"/>
          <w:sz w:val="32"/>
          <w:szCs w:val="32"/>
        </w:rPr>
      </w:pPr>
      <w:r w:rsidRPr="00FE2050">
        <w:rPr>
          <w:rStyle w:val="qowt-font7-gb2312"/>
          <w:rFonts w:ascii="仿宋_GB2312" w:eastAsia="仿宋_GB2312" w:hAnsi="Calibri" w:cs="Calibri" w:hint="eastAsia"/>
          <w:color w:val="000000"/>
          <w:sz w:val="32"/>
          <w:szCs w:val="32"/>
        </w:rPr>
        <w:t>年初预算为</w:t>
      </w:r>
      <w:r w:rsidRPr="00FE2050">
        <w:rPr>
          <w:rStyle w:val="qowt-font7-gb2312"/>
          <w:rFonts w:ascii="仿宋_GB2312" w:eastAsia="仿宋_GB2312" w:hAnsi="Calibri" w:cs="Calibri" w:hint="eastAsia"/>
          <w:b/>
          <w:bCs/>
          <w:color w:val="000000"/>
          <w:sz w:val="32"/>
          <w:szCs w:val="32"/>
        </w:rPr>
        <w:t>35</w:t>
      </w:r>
      <w:r w:rsidRPr="00FE2050">
        <w:rPr>
          <w:rStyle w:val="qowt-font7-gb2312"/>
          <w:rFonts w:ascii="仿宋_GB2312" w:eastAsia="仿宋_GB2312" w:hAnsi="Calibri" w:cs="Calibri" w:hint="eastAsia"/>
          <w:color w:val="000000"/>
          <w:sz w:val="32"/>
          <w:szCs w:val="32"/>
        </w:rPr>
        <w:t>万元，支出决算为</w:t>
      </w:r>
      <w:r w:rsidRPr="00FE2050">
        <w:rPr>
          <w:rStyle w:val="qowt-font7-gb2312"/>
          <w:rFonts w:ascii="仿宋_GB2312" w:eastAsia="仿宋_GB2312" w:hAnsi="Calibri" w:cs="Calibri" w:hint="eastAsia"/>
          <w:b/>
          <w:bCs/>
          <w:color w:val="000000"/>
          <w:sz w:val="32"/>
          <w:szCs w:val="32"/>
        </w:rPr>
        <w:t>20</w:t>
      </w:r>
      <w:r w:rsidRPr="00FE2050">
        <w:rPr>
          <w:rStyle w:val="qowt-font7-gb2312"/>
          <w:rFonts w:ascii="仿宋_GB2312" w:eastAsia="仿宋_GB2312" w:hAnsi="Calibri" w:cs="Calibri" w:hint="eastAsia"/>
          <w:color w:val="000000"/>
          <w:sz w:val="32"/>
          <w:szCs w:val="32"/>
        </w:rPr>
        <w:t>万元，完成年初预算的</w:t>
      </w:r>
      <w:r w:rsidRPr="00FE2050">
        <w:rPr>
          <w:rStyle w:val="qowt-font7-gb2312"/>
          <w:rFonts w:ascii="仿宋_GB2312" w:eastAsia="仿宋_GB2312" w:hAnsi="Calibri" w:cs="Calibri" w:hint="eastAsia"/>
          <w:b/>
          <w:bCs/>
          <w:color w:val="000000"/>
          <w:sz w:val="32"/>
          <w:szCs w:val="32"/>
        </w:rPr>
        <w:t>57</w:t>
      </w:r>
      <w:r w:rsidRPr="00FE2050">
        <w:rPr>
          <w:rStyle w:val="qowt-font7-gb2312"/>
          <w:rFonts w:ascii="仿宋_GB2312" w:eastAsia="仿宋_GB2312" w:hAnsi="Calibri" w:cs="Calibri" w:hint="eastAsia"/>
          <w:color w:val="000000"/>
          <w:sz w:val="32"/>
          <w:szCs w:val="32"/>
        </w:rPr>
        <w:t>%。决算数小于预算数的主要原因是严格农产品项目支出。</w:t>
      </w:r>
    </w:p>
    <w:p w:rsidR="000A7BB4" w:rsidRPr="00FE2050" w:rsidRDefault="00502D56">
      <w:pPr>
        <w:pStyle w:val="qowt-stl-"/>
        <w:shd w:val="clear" w:color="auto" w:fill="FFFFFF"/>
        <w:spacing w:before="0" w:beforeAutospacing="0" w:after="0" w:afterAutospacing="0"/>
        <w:ind w:left="260" w:right="266" w:firstLine="643"/>
        <w:rPr>
          <w:rFonts w:ascii="仿宋_GB2312" w:eastAsia="仿宋_GB2312" w:hAnsi="Calibri" w:cs="Calibri"/>
          <w:color w:val="000000"/>
        </w:rPr>
      </w:pPr>
      <w:r w:rsidRPr="00FE2050">
        <w:rPr>
          <w:rStyle w:val="qowt-font7-gb2312"/>
          <w:rFonts w:ascii="仿宋_GB2312" w:eastAsia="仿宋_GB2312" w:hAnsi="Calibri" w:cs="Calibri" w:hint="eastAsia"/>
          <w:color w:val="000000"/>
          <w:sz w:val="32"/>
          <w:szCs w:val="32"/>
        </w:rPr>
        <w:t>13</w:t>
      </w:r>
      <w:r w:rsidRPr="00FE2050">
        <w:rPr>
          <w:rStyle w:val="qowt-font7-gb2312"/>
          <w:rFonts w:ascii="仿宋_GB2312" w:eastAsia="仿宋_GB2312" w:hAnsi="Calibri" w:cs="Calibri" w:hint="eastAsia"/>
          <w:b/>
          <w:bCs/>
          <w:color w:val="000000"/>
          <w:sz w:val="32"/>
          <w:szCs w:val="32"/>
        </w:rPr>
        <w:t>、农林水支出（类）农业（款）</w:t>
      </w:r>
      <w:r w:rsidRPr="00FE2050">
        <w:rPr>
          <w:rStyle w:val="qowt-font7-gb2312"/>
          <w:rFonts w:ascii="仿宋_GB2312" w:eastAsia="仿宋_GB2312" w:hAnsi="Calibri" w:cs="Calibri" w:hint="eastAsia"/>
          <w:color w:val="000000"/>
          <w:sz w:val="32"/>
          <w:szCs w:val="32"/>
        </w:rPr>
        <w:t>农业结构调整补贴</w:t>
      </w:r>
      <w:r w:rsidRPr="00FE2050">
        <w:rPr>
          <w:rStyle w:val="qowt-font7-gb2312"/>
          <w:rFonts w:ascii="仿宋_GB2312" w:eastAsia="仿宋_GB2312" w:hAnsi="Calibri" w:cs="Calibri" w:hint="eastAsia"/>
          <w:b/>
          <w:bCs/>
          <w:color w:val="000000"/>
          <w:sz w:val="32"/>
          <w:szCs w:val="32"/>
        </w:rPr>
        <w:t>（项）</w:t>
      </w:r>
    </w:p>
    <w:p w:rsidR="000A7BB4" w:rsidRPr="00FE2050" w:rsidRDefault="00502D56">
      <w:pPr>
        <w:pStyle w:val="qowt-stl-"/>
        <w:shd w:val="clear" w:color="auto" w:fill="FFFFFF"/>
        <w:spacing w:before="0" w:beforeAutospacing="0" w:after="0" w:afterAutospacing="0"/>
        <w:ind w:left="260" w:right="266" w:firstLine="640"/>
        <w:rPr>
          <w:rStyle w:val="qowt-font7-gb2312"/>
          <w:rFonts w:ascii="仿宋_GB2312" w:eastAsia="仿宋_GB2312" w:hAnsi="Calibri" w:cs="Calibri"/>
          <w:color w:val="000000"/>
          <w:sz w:val="32"/>
          <w:szCs w:val="32"/>
        </w:rPr>
      </w:pPr>
      <w:r w:rsidRPr="00FE2050">
        <w:rPr>
          <w:rStyle w:val="qowt-font7-gb2312"/>
          <w:rFonts w:ascii="仿宋_GB2312" w:eastAsia="仿宋_GB2312" w:hAnsi="Calibri" w:cs="Calibri" w:hint="eastAsia"/>
          <w:color w:val="000000"/>
          <w:sz w:val="32"/>
          <w:szCs w:val="32"/>
        </w:rPr>
        <w:lastRenderedPageBreak/>
        <w:t>年初预算为</w:t>
      </w:r>
      <w:r w:rsidRPr="00FE2050">
        <w:rPr>
          <w:rStyle w:val="qowt-font7-gb2312"/>
          <w:rFonts w:ascii="仿宋_GB2312" w:eastAsia="仿宋_GB2312" w:hAnsi="Calibri" w:cs="Calibri" w:hint="eastAsia"/>
          <w:b/>
          <w:bCs/>
          <w:color w:val="000000"/>
          <w:sz w:val="32"/>
          <w:szCs w:val="32"/>
        </w:rPr>
        <w:t>65</w:t>
      </w:r>
      <w:r w:rsidRPr="00FE2050">
        <w:rPr>
          <w:rStyle w:val="qowt-font7-gb2312"/>
          <w:rFonts w:ascii="仿宋_GB2312" w:eastAsia="仿宋_GB2312" w:hAnsi="Calibri" w:cs="Calibri" w:hint="eastAsia"/>
          <w:color w:val="000000"/>
          <w:sz w:val="32"/>
          <w:szCs w:val="32"/>
        </w:rPr>
        <w:t>万元，支出决算为</w:t>
      </w:r>
      <w:r w:rsidRPr="00FE2050">
        <w:rPr>
          <w:rStyle w:val="qowt-font7-gb2312"/>
          <w:rFonts w:ascii="仿宋_GB2312" w:eastAsia="仿宋_GB2312" w:hAnsi="Calibri" w:cs="Calibri" w:hint="eastAsia"/>
          <w:b/>
          <w:bCs/>
          <w:color w:val="000000"/>
          <w:sz w:val="32"/>
          <w:szCs w:val="32"/>
        </w:rPr>
        <w:t>17270</w:t>
      </w:r>
      <w:r w:rsidRPr="00FE2050">
        <w:rPr>
          <w:rStyle w:val="qowt-font7-gb2312"/>
          <w:rFonts w:ascii="仿宋_GB2312" w:eastAsia="仿宋_GB2312" w:hAnsi="Calibri" w:cs="Calibri" w:hint="eastAsia"/>
          <w:color w:val="000000"/>
          <w:sz w:val="32"/>
          <w:szCs w:val="32"/>
        </w:rPr>
        <w:t>万元，完成年初预算的</w:t>
      </w:r>
      <w:r w:rsidRPr="00FE2050">
        <w:rPr>
          <w:rStyle w:val="qowt-font7-gb2312"/>
          <w:rFonts w:ascii="仿宋_GB2312" w:eastAsia="仿宋_GB2312" w:hAnsi="Calibri" w:cs="Calibri" w:hint="eastAsia"/>
          <w:b/>
          <w:bCs/>
          <w:color w:val="000000"/>
          <w:sz w:val="32"/>
          <w:szCs w:val="32"/>
        </w:rPr>
        <w:t>26569</w:t>
      </w:r>
      <w:r w:rsidRPr="00FE2050">
        <w:rPr>
          <w:rStyle w:val="qowt-font7-gb2312"/>
          <w:rFonts w:ascii="仿宋_GB2312" w:eastAsia="仿宋_GB2312" w:hAnsi="Calibri" w:cs="Calibri" w:hint="eastAsia"/>
          <w:color w:val="000000"/>
          <w:sz w:val="32"/>
          <w:szCs w:val="32"/>
        </w:rPr>
        <w:t>%。决算数大于预算数的主要原因是国家对农业结构调整补贴项目支出增加。</w:t>
      </w:r>
    </w:p>
    <w:p w:rsidR="000A7BB4" w:rsidRPr="00FE2050" w:rsidRDefault="00502D56">
      <w:pPr>
        <w:pStyle w:val="qowt-stl-"/>
        <w:shd w:val="clear" w:color="auto" w:fill="FFFFFF"/>
        <w:spacing w:before="0" w:beforeAutospacing="0" w:after="0" w:afterAutospacing="0"/>
        <w:ind w:left="260" w:right="266" w:firstLine="643"/>
        <w:rPr>
          <w:rFonts w:ascii="仿宋_GB2312" w:eastAsia="仿宋_GB2312" w:hAnsi="Calibri" w:cs="Calibri"/>
          <w:color w:val="000000"/>
        </w:rPr>
      </w:pPr>
      <w:r w:rsidRPr="00FE2050">
        <w:rPr>
          <w:rStyle w:val="qowt-font7-gb2312"/>
          <w:rFonts w:ascii="仿宋_GB2312" w:eastAsia="仿宋_GB2312" w:hAnsi="Calibri" w:cs="Calibri" w:hint="eastAsia"/>
          <w:b/>
          <w:bCs/>
          <w:color w:val="000000"/>
          <w:sz w:val="32"/>
          <w:szCs w:val="32"/>
        </w:rPr>
        <w:t>14、农林水支出（类）农业（款）</w:t>
      </w:r>
      <w:r w:rsidRPr="00FE2050">
        <w:rPr>
          <w:rStyle w:val="qowt-font7-gb2312"/>
          <w:rFonts w:ascii="仿宋_GB2312" w:eastAsia="仿宋_GB2312" w:hAnsi="Calibri" w:cs="Calibri" w:hint="eastAsia"/>
          <w:color w:val="000000"/>
          <w:sz w:val="32"/>
          <w:szCs w:val="32"/>
        </w:rPr>
        <w:t>农业资源保护修复与利用</w:t>
      </w:r>
      <w:r w:rsidRPr="00FE2050">
        <w:rPr>
          <w:rStyle w:val="qowt-font7-gb2312"/>
          <w:rFonts w:ascii="仿宋_GB2312" w:eastAsia="仿宋_GB2312" w:hAnsi="Calibri" w:cs="Calibri" w:hint="eastAsia"/>
          <w:b/>
          <w:bCs/>
          <w:color w:val="000000"/>
          <w:sz w:val="32"/>
          <w:szCs w:val="32"/>
        </w:rPr>
        <w:t>（项）</w:t>
      </w:r>
    </w:p>
    <w:p w:rsidR="000A7BB4" w:rsidRPr="00FE2050" w:rsidRDefault="00502D56">
      <w:pPr>
        <w:pStyle w:val="qowt-stl-"/>
        <w:shd w:val="clear" w:color="auto" w:fill="FFFFFF"/>
        <w:spacing w:before="0" w:beforeAutospacing="0" w:after="0" w:afterAutospacing="0"/>
        <w:ind w:left="260" w:right="266" w:firstLine="640"/>
        <w:rPr>
          <w:rStyle w:val="qowt-font7-gb2312"/>
          <w:rFonts w:ascii="仿宋_GB2312" w:eastAsia="仿宋_GB2312" w:hAnsi="Calibri" w:cs="Calibri"/>
          <w:color w:val="000000"/>
          <w:sz w:val="32"/>
          <w:szCs w:val="32"/>
        </w:rPr>
      </w:pPr>
      <w:r w:rsidRPr="00FE2050">
        <w:rPr>
          <w:rStyle w:val="qowt-font7-gb2312"/>
          <w:rFonts w:ascii="仿宋_GB2312" w:eastAsia="仿宋_GB2312" w:hAnsi="Calibri" w:cs="Calibri" w:hint="eastAsia"/>
          <w:color w:val="000000"/>
          <w:sz w:val="32"/>
          <w:szCs w:val="32"/>
        </w:rPr>
        <w:t>年初预算为</w:t>
      </w:r>
      <w:r w:rsidRPr="00FE2050">
        <w:rPr>
          <w:rStyle w:val="qowt-font7-gb2312"/>
          <w:rFonts w:ascii="仿宋_GB2312" w:eastAsia="仿宋_GB2312" w:hAnsi="Calibri" w:cs="Calibri" w:hint="eastAsia"/>
          <w:b/>
          <w:bCs/>
          <w:color w:val="000000"/>
          <w:sz w:val="32"/>
          <w:szCs w:val="32"/>
        </w:rPr>
        <w:t>600</w:t>
      </w:r>
      <w:r w:rsidRPr="00FE2050">
        <w:rPr>
          <w:rStyle w:val="qowt-font7-gb2312"/>
          <w:rFonts w:ascii="仿宋_GB2312" w:eastAsia="仿宋_GB2312" w:hAnsi="Calibri" w:cs="Calibri" w:hint="eastAsia"/>
          <w:color w:val="000000"/>
          <w:sz w:val="32"/>
          <w:szCs w:val="32"/>
        </w:rPr>
        <w:t>万元，支出决算为</w:t>
      </w:r>
      <w:r w:rsidRPr="00FE2050">
        <w:rPr>
          <w:rStyle w:val="qowt-font7-gb2312"/>
          <w:rFonts w:ascii="仿宋_GB2312" w:eastAsia="仿宋_GB2312" w:hAnsi="Calibri" w:cs="Calibri" w:hint="eastAsia"/>
          <w:b/>
          <w:bCs/>
          <w:color w:val="000000"/>
          <w:sz w:val="32"/>
          <w:szCs w:val="32"/>
        </w:rPr>
        <w:t>660</w:t>
      </w:r>
      <w:r w:rsidRPr="00FE2050">
        <w:rPr>
          <w:rStyle w:val="qowt-font7-gb2312"/>
          <w:rFonts w:ascii="仿宋_GB2312" w:eastAsia="仿宋_GB2312" w:hAnsi="Calibri" w:cs="Calibri" w:hint="eastAsia"/>
          <w:color w:val="000000"/>
          <w:sz w:val="32"/>
          <w:szCs w:val="32"/>
        </w:rPr>
        <w:t>万元，完成年初预算的</w:t>
      </w:r>
      <w:r w:rsidRPr="00FE2050">
        <w:rPr>
          <w:rStyle w:val="qowt-font7-gb2312"/>
          <w:rFonts w:ascii="仿宋_GB2312" w:eastAsia="仿宋_GB2312" w:hAnsi="Calibri" w:cs="Calibri" w:hint="eastAsia"/>
          <w:b/>
          <w:bCs/>
          <w:color w:val="000000"/>
          <w:sz w:val="32"/>
          <w:szCs w:val="32"/>
        </w:rPr>
        <w:t>110</w:t>
      </w:r>
      <w:r w:rsidRPr="00FE2050">
        <w:rPr>
          <w:rStyle w:val="qowt-font7-gb2312"/>
          <w:rFonts w:ascii="仿宋_GB2312" w:eastAsia="仿宋_GB2312" w:hAnsi="Calibri" w:cs="Calibri" w:hint="eastAsia"/>
          <w:color w:val="000000"/>
          <w:sz w:val="32"/>
          <w:szCs w:val="32"/>
        </w:rPr>
        <w:t>%。决算数大于预算数的主要原因是国家加大农业资源修复补贴力度。</w:t>
      </w:r>
    </w:p>
    <w:p w:rsidR="000A7BB4" w:rsidRPr="00FE2050" w:rsidRDefault="00502D56">
      <w:pPr>
        <w:pStyle w:val="qowt-stl-"/>
        <w:shd w:val="clear" w:color="auto" w:fill="FFFFFF"/>
        <w:spacing w:before="0" w:beforeAutospacing="0" w:after="0" w:afterAutospacing="0"/>
        <w:ind w:left="260" w:right="266" w:firstLine="643"/>
        <w:rPr>
          <w:rFonts w:ascii="仿宋_GB2312" w:eastAsia="仿宋_GB2312" w:hAnsi="Calibri" w:cs="Calibri"/>
          <w:color w:val="000000"/>
        </w:rPr>
      </w:pPr>
      <w:r w:rsidRPr="00FE2050">
        <w:rPr>
          <w:rStyle w:val="qowt-font7-gb2312"/>
          <w:rFonts w:ascii="仿宋_GB2312" w:eastAsia="仿宋_GB2312" w:hAnsi="Calibri" w:cs="Calibri" w:hint="eastAsia"/>
          <w:color w:val="000000"/>
          <w:sz w:val="32"/>
          <w:szCs w:val="32"/>
        </w:rPr>
        <w:t xml:space="preserve"> 15</w:t>
      </w:r>
      <w:r w:rsidRPr="00FE2050">
        <w:rPr>
          <w:rStyle w:val="qowt-font7-gb2312"/>
          <w:rFonts w:ascii="仿宋_GB2312" w:eastAsia="仿宋_GB2312" w:hAnsi="Calibri" w:cs="Calibri" w:hint="eastAsia"/>
          <w:b/>
          <w:bCs/>
          <w:color w:val="000000"/>
          <w:sz w:val="32"/>
          <w:szCs w:val="32"/>
        </w:rPr>
        <w:t>、农林水支出（类）农业（款）</w:t>
      </w:r>
      <w:r w:rsidRPr="00FE2050">
        <w:rPr>
          <w:rStyle w:val="qowt-font7-gb2312"/>
          <w:rFonts w:ascii="仿宋_GB2312" w:eastAsia="仿宋_GB2312" w:hAnsi="Calibri" w:cs="Calibri" w:hint="eastAsia"/>
          <w:color w:val="000000"/>
          <w:sz w:val="32"/>
          <w:szCs w:val="32"/>
        </w:rPr>
        <w:t>其他农业支出</w:t>
      </w:r>
      <w:r w:rsidRPr="00FE2050">
        <w:rPr>
          <w:rStyle w:val="qowt-font7-gb2312"/>
          <w:rFonts w:ascii="仿宋_GB2312" w:eastAsia="仿宋_GB2312" w:hAnsi="Calibri" w:cs="Calibri" w:hint="eastAsia"/>
          <w:b/>
          <w:bCs/>
          <w:color w:val="000000"/>
          <w:sz w:val="32"/>
          <w:szCs w:val="32"/>
        </w:rPr>
        <w:t>（项）</w:t>
      </w:r>
    </w:p>
    <w:p w:rsidR="000A7BB4" w:rsidRPr="00FE2050" w:rsidRDefault="00502D56">
      <w:pPr>
        <w:pStyle w:val="qowt-stl-"/>
        <w:shd w:val="clear" w:color="auto" w:fill="FFFFFF"/>
        <w:spacing w:before="0" w:beforeAutospacing="0" w:after="0" w:afterAutospacing="0"/>
        <w:ind w:left="260" w:right="266" w:firstLine="640"/>
        <w:rPr>
          <w:rStyle w:val="qowt-font7-gb2312"/>
          <w:rFonts w:ascii="仿宋_GB2312" w:eastAsia="仿宋_GB2312" w:hAnsi="Calibri" w:cs="Calibri"/>
          <w:color w:val="000000"/>
          <w:sz w:val="32"/>
          <w:szCs w:val="32"/>
        </w:rPr>
      </w:pPr>
      <w:r w:rsidRPr="00FE2050">
        <w:rPr>
          <w:rStyle w:val="qowt-font7-gb2312"/>
          <w:rFonts w:ascii="仿宋_GB2312" w:eastAsia="仿宋_GB2312" w:hAnsi="Calibri" w:cs="Calibri" w:hint="eastAsia"/>
          <w:color w:val="000000"/>
          <w:sz w:val="32"/>
          <w:szCs w:val="32"/>
        </w:rPr>
        <w:t>年初预算为</w:t>
      </w:r>
      <w:r w:rsidRPr="00FE2050">
        <w:rPr>
          <w:rStyle w:val="qowt-font7-gb2312"/>
          <w:rFonts w:ascii="仿宋_GB2312" w:eastAsia="仿宋_GB2312" w:hAnsi="Calibri" w:cs="Calibri" w:hint="eastAsia"/>
          <w:b/>
          <w:bCs/>
          <w:color w:val="000000"/>
          <w:sz w:val="32"/>
          <w:szCs w:val="32"/>
        </w:rPr>
        <w:t>810</w:t>
      </w:r>
      <w:r w:rsidRPr="00FE2050">
        <w:rPr>
          <w:rStyle w:val="qowt-font7-gb2312"/>
          <w:rFonts w:ascii="仿宋_GB2312" w:eastAsia="仿宋_GB2312" w:hAnsi="Calibri" w:cs="Calibri" w:hint="eastAsia"/>
          <w:color w:val="000000"/>
          <w:sz w:val="32"/>
          <w:szCs w:val="32"/>
        </w:rPr>
        <w:t>万元，支出决算为</w:t>
      </w:r>
      <w:r w:rsidRPr="00FE2050">
        <w:rPr>
          <w:rStyle w:val="qowt-font7-gb2312"/>
          <w:rFonts w:ascii="仿宋_GB2312" w:eastAsia="仿宋_GB2312" w:hAnsi="Calibri" w:cs="Calibri" w:hint="eastAsia"/>
          <w:b/>
          <w:bCs/>
          <w:color w:val="000000"/>
          <w:sz w:val="32"/>
          <w:szCs w:val="32"/>
        </w:rPr>
        <w:t>2424</w:t>
      </w:r>
      <w:r w:rsidRPr="00FE2050">
        <w:rPr>
          <w:rStyle w:val="qowt-font7-gb2312"/>
          <w:rFonts w:ascii="仿宋_GB2312" w:eastAsia="仿宋_GB2312" w:hAnsi="Calibri" w:cs="Calibri" w:hint="eastAsia"/>
          <w:color w:val="000000"/>
          <w:sz w:val="32"/>
          <w:szCs w:val="32"/>
        </w:rPr>
        <w:t>万元，完成年初预算的</w:t>
      </w:r>
      <w:r w:rsidRPr="00FE2050">
        <w:rPr>
          <w:rStyle w:val="qowt-font7-gb2312"/>
          <w:rFonts w:ascii="仿宋_GB2312" w:eastAsia="仿宋_GB2312" w:hAnsi="Calibri" w:cs="Calibri" w:hint="eastAsia"/>
          <w:b/>
          <w:bCs/>
          <w:color w:val="000000"/>
          <w:sz w:val="32"/>
          <w:szCs w:val="32"/>
        </w:rPr>
        <w:t>299</w:t>
      </w:r>
      <w:r w:rsidRPr="00FE2050">
        <w:rPr>
          <w:rStyle w:val="qowt-font7-gb2312"/>
          <w:rFonts w:ascii="仿宋_GB2312" w:eastAsia="仿宋_GB2312" w:hAnsi="Calibri" w:cs="Calibri" w:hint="eastAsia"/>
          <w:color w:val="000000"/>
          <w:sz w:val="32"/>
          <w:szCs w:val="32"/>
        </w:rPr>
        <w:t>%。决算数大于预算数的主要原因是农业项目支出增加。</w:t>
      </w:r>
    </w:p>
    <w:p w:rsidR="000A7BB4" w:rsidRPr="00FE2050" w:rsidRDefault="00502D56">
      <w:pPr>
        <w:pStyle w:val="qowt-stl-"/>
        <w:shd w:val="clear" w:color="auto" w:fill="FFFFFF"/>
        <w:spacing w:before="0" w:beforeAutospacing="0" w:after="0" w:afterAutospacing="0"/>
        <w:ind w:left="260" w:right="266" w:firstLine="640"/>
        <w:rPr>
          <w:rStyle w:val="qowt-font7-gb2312"/>
          <w:rFonts w:ascii="仿宋_GB2312" w:eastAsia="仿宋_GB2312" w:hAnsi="Calibri" w:cs="Calibri"/>
          <w:b/>
          <w:bCs/>
          <w:color w:val="000000"/>
          <w:sz w:val="32"/>
          <w:szCs w:val="32"/>
        </w:rPr>
      </w:pPr>
      <w:r w:rsidRPr="00FE2050">
        <w:rPr>
          <w:rStyle w:val="qowt-font7-gb2312"/>
          <w:rFonts w:ascii="仿宋_GB2312" w:eastAsia="仿宋_GB2312" w:hAnsi="Calibri" w:cs="Calibri" w:hint="eastAsia"/>
          <w:color w:val="000000"/>
          <w:sz w:val="32"/>
          <w:szCs w:val="32"/>
        </w:rPr>
        <w:t xml:space="preserve"> 16</w:t>
      </w:r>
      <w:r w:rsidRPr="00FE2050">
        <w:rPr>
          <w:rStyle w:val="qowt-font7-gb2312"/>
          <w:rFonts w:ascii="仿宋_GB2312" w:eastAsia="仿宋_GB2312" w:hAnsi="Calibri" w:cs="Calibri" w:hint="eastAsia"/>
          <w:b/>
          <w:bCs/>
          <w:color w:val="000000"/>
          <w:sz w:val="32"/>
          <w:szCs w:val="32"/>
        </w:rPr>
        <w:t>、农林水支出（类）扶贫（款）其它扶贫支出（项）</w:t>
      </w:r>
    </w:p>
    <w:p w:rsidR="000A7BB4" w:rsidRPr="00FE2050" w:rsidRDefault="00502D56">
      <w:pPr>
        <w:pStyle w:val="a6"/>
        <w:shd w:val="clear" w:color="auto" w:fill="FFFFFF"/>
        <w:spacing w:before="0" w:beforeAutospacing="0" w:after="0" w:afterAutospacing="0"/>
        <w:ind w:leftChars="200" w:left="420" w:firstLineChars="196" w:firstLine="627"/>
        <w:rPr>
          <w:rStyle w:val="qowt-font7-gb2312"/>
          <w:rFonts w:ascii="仿宋_GB2312" w:eastAsia="仿宋_GB2312" w:hAnsi="Calibri" w:cs="Calibri"/>
          <w:color w:val="000000"/>
          <w:sz w:val="32"/>
          <w:szCs w:val="32"/>
        </w:rPr>
      </w:pPr>
      <w:r w:rsidRPr="00FE2050">
        <w:rPr>
          <w:rStyle w:val="qowt-font7-gb2312"/>
          <w:rFonts w:ascii="仿宋_GB2312" w:eastAsia="仿宋_GB2312" w:hAnsi="Calibri" w:cs="Calibri" w:hint="eastAsia"/>
          <w:color w:val="000000"/>
          <w:sz w:val="32"/>
          <w:szCs w:val="32"/>
        </w:rPr>
        <w:t>年初预算为</w:t>
      </w:r>
      <w:r w:rsidRPr="00FE2050">
        <w:rPr>
          <w:rStyle w:val="qowt-font7-gb2312"/>
          <w:rFonts w:ascii="仿宋_GB2312" w:eastAsia="仿宋_GB2312" w:hAnsi="Calibri" w:cs="Calibri" w:hint="eastAsia"/>
          <w:b/>
          <w:bCs/>
          <w:color w:val="000000"/>
          <w:sz w:val="32"/>
          <w:szCs w:val="32"/>
        </w:rPr>
        <w:t>0</w:t>
      </w:r>
      <w:r w:rsidRPr="00FE2050">
        <w:rPr>
          <w:rStyle w:val="qowt-font7-gb2312"/>
          <w:rFonts w:ascii="仿宋_GB2312" w:eastAsia="仿宋_GB2312" w:hAnsi="Calibri" w:cs="Calibri" w:hint="eastAsia"/>
          <w:color w:val="000000"/>
          <w:sz w:val="32"/>
          <w:szCs w:val="32"/>
        </w:rPr>
        <w:t>万元，支出决算为</w:t>
      </w:r>
      <w:r w:rsidRPr="00FE2050">
        <w:rPr>
          <w:rStyle w:val="qowt-font7-gb2312"/>
          <w:rFonts w:ascii="仿宋_GB2312" w:eastAsia="仿宋_GB2312" w:hAnsi="Calibri" w:cs="Calibri" w:hint="eastAsia"/>
          <w:b/>
          <w:bCs/>
          <w:color w:val="000000"/>
          <w:sz w:val="32"/>
          <w:szCs w:val="32"/>
        </w:rPr>
        <w:t>8</w:t>
      </w:r>
      <w:r w:rsidRPr="00FE2050">
        <w:rPr>
          <w:rStyle w:val="qowt-font7-gb2312"/>
          <w:rFonts w:ascii="仿宋_GB2312" w:eastAsia="仿宋_GB2312" w:hAnsi="Calibri" w:cs="Calibri" w:hint="eastAsia"/>
          <w:color w:val="000000"/>
          <w:sz w:val="32"/>
          <w:szCs w:val="32"/>
        </w:rPr>
        <w:t>万元，完成年初预算的</w:t>
      </w:r>
      <w:r w:rsidRPr="00FE2050">
        <w:rPr>
          <w:rStyle w:val="qowt-font7-gb2312"/>
          <w:rFonts w:ascii="仿宋_GB2312" w:eastAsia="仿宋_GB2312" w:hAnsi="Calibri" w:cs="Calibri" w:hint="eastAsia"/>
          <w:b/>
          <w:bCs/>
          <w:color w:val="000000"/>
          <w:sz w:val="32"/>
          <w:szCs w:val="32"/>
        </w:rPr>
        <w:t>800</w:t>
      </w:r>
      <w:r w:rsidRPr="00FE2050">
        <w:rPr>
          <w:rStyle w:val="qowt-font7-gb2312"/>
          <w:rFonts w:ascii="仿宋_GB2312" w:eastAsia="仿宋_GB2312" w:hAnsi="Calibri" w:cs="Calibri" w:hint="eastAsia"/>
          <w:color w:val="000000"/>
          <w:sz w:val="32"/>
          <w:szCs w:val="32"/>
        </w:rPr>
        <w:t>%。决算数大于预算数的主要原因是年初预算未列入。</w:t>
      </w:r>
    </w:p>
    <w:p w:rsidR="000A7BB4" w:rsidRPr="00FE2050" w:rsidRDefault="00502D56">
      <w:pPr>
        <w:pStyle w:val="qowt-stl-"/>
        <w:shd w:val="clear" w:color="auto" w:fill="FFFFFF"/>
        <w:spacing w:before="0" w:beforeAutospacing="0" w:after="0" w:afterAutospacing="0"/>
        <w:ind w:left="260" w:right="266" w:firstLine="640"/>
        <w:rPr>
          <w:rStyle w:val="qowt-font7-gb2312"/>
          <w:rFonts w:ascii="仿宋_GB2312" w:eastAsia="仿宋_GB2312" w:hAnsi="Calibri" w:cs="Calibri"/>
          <w:b/>
          <w:bCs/>
          <w:color w:val="000000"/>
          <w:sz w:val="32"/>
          <w:szCs w:val="32"/>
        </w:rPr>
      </w:pPr>
      <w:r w:rsidRPr="00FE2050">
        <w:rPr>
          <w:rStyle w:val="qowt-font7-gb2312"/>
          <w:rFonts w:ascii="仿宋_GB2312" w:eastAsia="仿宋_GB2312" w:hAnsi="Calibri" w:cs="Calibri" w:hint="eastAsia"/>
          <w:color w:val="000000"/>
          <w:sz w:val="32"/>
          <w:szCs w:val="32"/>
        </w:rPr>
        <w:t>17、</w:t>
      </w:r>
      <w:r w:rsidRPr="00FE2050">
        <w:rPr>
          <w:rStyle w:val="qowt-font7-gb2312"/>
          <w:rFonts w:ascii="仿宋_GB2312" w:eastAsia="仿宋_GB2312" w:hAnsi="Calibri" w:cs="Calibri" w:hint="eastAsia"/>
          <w:b/>
          <w:bCs/>
          <w:color w:val="000000"/>
          <w:sz w:val="32"/>
          <w:szCs w:val="32"/>
        </w:rPr>
        <w:t>农林水支出（类）农村综合改革（款）其他农村综合改革支出（项）</w:t>
      </w:r>
    </w:p>
    <w:p w:rsidR="000A7BB4" w:rsidRPr="00FE2050" w:rsidRDefault="00502D56">
      <w:pPr>
        <w:pStyle w:val="a6"/>
        <w:shd w:val="clear" w:color="auto" w:fill="FFFFFF"/>
        <w:spacing w:before="0" w:beforeAutospacing="0" w:after="0" w:afterAutospacing="0"/>
        <w:ind w:leftChars="200" w:left="420" w:firstLineChars="196" w:firstLine="627"/>
        <w:rPr>
          <w:rStyle w:val="qowt-font7-gb2312"/>
          <w:rFonts w:ascii="仿宋_GB2312" w:eastAsia="仿宋_GB2312" w:hAnsi="Calibri" w:cs="Calibri"/>
          <w:color w:val="000000"/>
          <w:sz w:val="32"/>
          <w:szCs w:val="32"/>
        </w:rPr>
      </w:pPr>
      <w:r w:rsidRPr="00FE2050">
        <w:rPr>
          <w:rStyle w:val="qowt-font7-gb2312"/>
          <w:rFonts w:ascii="仿宋_GB2312" w:eastAsia="仿宋_GB2312" w:hAnsi="Calibri" w:cs="Calibri" w:hint="eastAsia"/>
          <w:color w:val="000000"/>
          <w:sz w:val="32"/>
          <w:szCs w:val="32"/>
        </w:rPr>
        <w:t>年初预算为</w:t>
      </w:r>
      <w:r w:rsidRPr="00FE2050">
        <w:rPr>
          <w:rStyle w:val="qowt-font7-gb2312"/>
          <w:rFonts w:ascii="仿宋_GB2312" w:eastAsia="仿宋_GB2312" w:hAnsi="Calibri" w:cs="Calibri" w:hint="eastAsia"/>
          <w:b/>
          <w:bCs/>
          <w:color w:val="000000"/>
          <w:sz w:val="32"/>
          <w:szCs w:val="32"/>
        </w:rPr>
        <w:t>0</w:t>
      </w:r>
      <w:r w:rsidRPr="00FE2050">
        <w:rPr>
          <w:rStyle w:val="qowt-font7-gb2312"/>
          <w:rFonts w:ascii="仿宋_GB2312" w:eastAsia="仿宋_GB2312" w:hAnsi="Calibri" w:cs="Calibri" w:hint="eastAsia"/>
          <w:color w:val="000000"/>
          <w:sz w:val="32"/>
          <w:szCs w:val="32"/>
        </w:rPr>
        <w:t>万元，支出决算为</w:t>
      </w:r>
      <w:r w:rsidRPr="00FE2050">
        <w:rPr>
          <w:rStyle w:val="qowt-font7-gb2312"/>
          <w:rFonts w:ascii="仿宋_GB2312" w:eastAsia="仿宋_GB2312" w:hAnsi="Calibri" w:cs="Calibri" w:hint="eastAsia"/>
          <w:b/>
          <w:bCs/>
          <w:color w:val="000000"/>
          <w:sz w:val="32"/>
          <w:szCs w:val="32"/>
        </w:rPr>
        <w:t>5</w:t>
      </w:r>
      <w:r w:rsidRPr="00FE2050">
        <w:rPr>
          <w:rStyle w:val="qowt-font7-gb2312"/>
          <w:rFonts w:ascii="仿宋_GB2312" w:eastAsia="仿宋_GB2312" w:hAnsi="Calibri" w:cs="Calibri" w:hint="eastAsia"/>
          <w:color w:val="000000"/>
          <w:sz w:val="32"/>
          <w:szCs w:val="32"/>
        </w:rPr>
        <w:t>万元，完成年初预算的</w:t>
      </w:r>
      <w:r w:rsidRPr="00FE2050">
        <w:rPr>
          <w:rStyle w:val="qowt-font7-gb2312"/>
          <w:rFonts w:ascii="仿宋_GB2312" w:eastAsia="仿宋_GB2312" w:hAnsi="Calibri" w:cs="Calibri" w:hint="eastAsia"/>
          <w:b/>
          <w:bCs/>
          <w:color w:val="000000"/>
          <w:sz w:val="32"/>
          <w:szCs w:val="32"/>
        </w:rPr>
        <w:t>500</w:t>
      </w:r>
      <w:r w:rsidRPr="00FE2050">
        <w:rPr>
          <w:rStyle w:val="qowt-font7-gb2312"/>
          <w:rFonts w:ascii="仿宋_GB2312" w:eastAsia="仿宋_GB2312" w:hAnsi="Calibri" w:cs="Calibri" w:hint="eastAsia"/>
          <w:color w:val="000000"/>
          <w:sz w:val="32"/>
          <w:szCs w:val="32"/>
        </w:rPr>
        <w:t>%。决算数大于预算数的主要原因是年初预算未列入。</w:t>
      </w:r>
    </w:p>
    <w:p w:rsidR="000A7BB4" w:rsidRPr="00FE2050" w:rsidRDefault="00502D56">
      <w:pPr>
        <w:pStyle w:val="qowt-stl-"/>
        <w:shd w:val="clear" w:color="auto" w:fill="FFFFFF"/>
        <w:spacing w:before="0" w:beforeAutospacing="0" w:after="0" w:afterAutospacing="0"/>
        <w:ind w:left="260" w:right="266" w:firstLine="640"/>
        <w:rPr>
          <w:rStyle w:val="qowt-font7-gb2312"/>
          <w:rFonts w:ascii="仿宋_GB2312" w:eastAsia="仿宋_GB2312" w:hAnsi="Calibri" w:cs="Calibri"/>
          <w:b/>
          <w:bCs/>
          <w:color w:val="000000"/>
          <w:sz w:val="32"/>
          <w:szCs w:val="32"/>
        </w:rPr>
      </w:pPr>
      <w:r w:rsidRPr="00FE2050">
        <w:rPr>
          <w:rStyle w:val="qowt-font7-gb2312"/>
          <w:rFonts w:ascii="仿宋_GB2312" w:eastAsia="仿宋_GB2312" w:hAnsi="Calibri" w:cs="Calibri" w:hint="eastAsia"/>
          <w:color w:val="000000"/>
          <w:sz w:val="32"/>
          <w:szCs w:val="32"/>
        </w:rPr>
        <w:lastRenderedPageBreak/>
        <w:t>18、</w:t>
      </w:r>
      <w:r w:rsidRPr="00FE2050">
        <w:rPr>
          <w:rStyle w:val="qowt-font7-gb2312"/>
          <w:rFonts w:ascii="仿宋_GB2312" w:eastAsia="仿宋_GB2312" w:hAnsi="Calibri" w:cs="Calibri" w:hint="eastAsia"/>
          <w:b/>
          <w:bCs/>
          <w:color w:val="000000"/>
          <w:sz w:val="32"/>
          <w:szCs w:val="32"/>
        </w:rPr>
        <w:t>农林水支出（类）目标价格补贴（款）其他目标价格补贴（项）</w:t>
      </w:r>
    </w:p>
    <w:p w:rsidR="000A7BB4" w:rsidRPr="00FE2050" w:rsidRDefault="00502D56">
      <w:pPr>
        <w:pStyle w:val="a6"/>
        <w:shd w:val="clear" w:color="auto" w:fill="FFFFFF"/>
        <w:spacing w:before="0" w:beforeAutospacing="0" w:after="0" w:afterAutospacing="0"/>
        <w:ind w:leftChars="200" w:left="420" w:firstLineChars="196" w:firstLine="627"/>
        <w:rPr>
          <w:rStyle w:val="qowt-font7-gb2312"/>
          <w:rFonts w:ascii="仿宋_GB2312" w:eastAsia="仿宋_GB2312" w:hAnsi="Calibri" w:cs="Calibri"/>
          <w:color w:val="000000"/>
          <w:sz w:val="32"/>
          <w:szCs w:val="32"/>
        </w:rPr>
      </w:pPr>
      <w:r w:rsidRPr="00FE2050">
        <w:rPr>
          <w:rStyle w:val="qowt-font7-gb2312"/>
          <w:rFonts w:ascii="仿宋_GB2312" w:eastAsia="仿宋_GB2312" w:hAnsi="Calibri" w:cs="Calibri" w:hint="eastAsia"/>
          <w:color w:val="000000"/>
          <w:sz w:val="32"/>
          <w:szCs w:val="32"/>
        </w:rPr>
        <w:t>年初预算为</w:t>
      </w:r>
      <w:r w:rsidRPr="00FE2050">
        <w:rPr>
          <w:rStyle w:val="qowt-font7-gb2312"/>
          <w:rFonts w:ascii="仿宋_GB2312" w:eastAsia="仿宋_GB2312" w:hAnsi="Calibri" w:cs="Calibri" w:hint="eastAsia"/>
          <w:b/>
          <w:bCs/>
          <w:color w:val="000000"/>
          <w:sz w:val="32"/>
          <w:szCs w:val="32"/>
        </w:rPr>
        <w:t>0</w:t>
      </w:r>
      <w:r w:rsidRPr="00FE2050">
        <w:rPr>
          <w:rStyle w:val="qowt-font7-gb2312"/>
          <w:rFonts w:ascii="仿宋_GB2312" w:eastAsia="仿宋_GB2312" w:hAnsi="Calibri" w:cs="Calibri" w:hint="eastAsia"/>
          <w:color w:val="000000"/>
          <w:sz w:val="32"/>
          <w:szCs w:val="32"/>
        </w:rPr>
        <w:t>万元，支出决算为</w:t>
      </w:r>
      <w:r w:rsidRPr="00FE2050">
        <w:rPr>
          <w:rStyle w:val="qowt-font7-gb2312"/>
          <w:rFonts w:ascii="仿宋_GB2312" w:eastAsia="仿宋_GB2312" w:hAnsi="Calibri" w:cs="Calibri" w:hint="eastAsia"/>
          <w:b/>
          <w:bCs/>
          <w:color w:val="000000"/>
          <w:sz w:val="32"/>
          <w:szCs w:val="32"/>
        </w:rPr>
        <w:t>1464</w:t>
      </w:r>
      <w:r w:rsidRPr="00FE2050">
        <w:rPr>
          <w:rStyle w:val="qowt-font7-gb2312"/>
          <w:rFonts w:ascii="仿宋_GB2312" w:eastAsia="仿宋_GB2312" w:hAnsi="Calibri" w:cs="Calibri" w:hint="eastAsia"/>
          <w:color w:val="000000"/>
          <w:sz w:val="32"/>
          <w:szCs w:val="32"/>
        </w:rPr>
        <w:t>万元，完成年初预算的</w:t>
      </w:r>
      <w:r w:rsidRPr="00FE2050">
        <w:rPr>
          <w:rStyle w:val="qowt-font7-gb2312"/>
          <w:rFonts w:ascii="仿宋_GB2312" w:eastAsia="仿宋_GB2312" w:hAnsi="Calibri" w:cs="Calibri" w:hint="eastAsia"/>
          <w:b/>
          <w:bCs/>
          <w:color w:val="000000"/>
          <w:sz w:val="32"/>
          <w:szCs w:val="32"/>
        </w:rPr>
        <w:t>146400</w:t>
      </w:r>
      <w:r w:rsidRPr="00FE2050">
        <w:rPr>
          <w:rStyle w:val="qowt-font7-gb2312"/>
          <w:rFonts w:ascii="仿宋_GB2312" w:eastAsia="仿宋_GB2312" w:hAnsi="Calibri" w:cs="Calibri" w:hint="eastAsia"/>
          <w:color w:val="000000"/>
          <w:sz w:val="32"/>
          <w:szCs w:val="32"/>
        </w:rPr>
        <w:t>%。决算数大于预算数的主要原因是年初预算未列入。</w:t>
      </w:r>
    </w:p>
    <w:p w:rsidR="000A7BB4" w:rsidRPr="00FE2050" w:rsidRDefault="00502D56">
      <w:pPr>
        <w:pStyle w:val="qowt-stl-"/>
        <w:shd w:val="clear" w:color="auto" w:fill="FFFFFF"/>
        <w:spacing w:before="0" w:beforeAutospacing="0" w:after="0" w:afterAutospacing="0"/>
        <w:ind w:left="260" w:right="266" w:firstLine="640"/>
        <w:rPr>
          <w:rStyle w:val="qowt-font7-gb2312"/>
          <w:rFonts w:ascii="仿宋_GB2312" w:eastAsia="仿宋_GB2312" w:hAnsi="Calibri" w:cs="Calibri"/>
          <w:b/>
          <w:bCs/>
          <w:color w:val="000000"/>
          <w:sz w:val="32"/>
          <w:szCs w:val="32"/>
        </w:rPr>
      </w:pPr>
      <w:r w:rsidRPr="00FE2050">
        <w:rPr>
          <w:rStyle w:val="qowt-font7-gb2312"/>
          <w:rFonts w:ascii="仿宋_GB2312" w:eastAsia="仿宋_GB2312" w:hAnsi="Calibri" w:cs="Calibri" w:hint="eastAsia"/>
          <w:b/>
          <w:bCs/>
          <w:color w:val="000000"/>
          <w:sz w:val="32"/>
          <w:szCs w:val="32"/>
        </w:rPr>
        <w:t>19、粮油物资储备支出（类）粮油事务（款）其他粮油事务支出（项）</w:t>
      </w:r>
    </w:p>
    <w:p w:rsidR="000A7BB4" w:rsidRPr="00FE2050" w:rsidRDefault="00502D56">
      <w:pPr>
        <w:pStyle w:val="a6"/>
        <w:shd w:val="clear" w:color="auto" w:fill="FFFFFF"/>
        <w:spacing w:before="0" w:beforeAutospacing="0" w:after="0" w:afterAutospacing="0"/>
        <w:ind w:leftChars="200" w:left="420" w:firstLineChars="196" w:firstLine="627"/>
        <w:rPr>
          <w:rStyle w:val="qowt-font7-gb2312"/>
          <w:rFonts w:ascii="仿宋_GB2312" w:eastAsia="仿宋_GB2312" w:hAnsi="Calibri" w:cs="Calibri"/>
          <w:color w:val="000000"/>
          <w:sz w:val="32"/>
          <w:szCs w:val="32"/>
        </w:rPr>
      </w:pPr>
      <w:r w:rsidRPr="00FE2050">
        <w:rPr>
          <w:rStyle w:val="qowt-font7-gb2312"/>
          <w:rFonts w:ascii="仿宋_GB2312" w:eastAsia="仿宋_GB2312" w:hAnsi="Calibri" w:cs="Calibri" w:hint="eastAsia"/>
          <w:color w:val="000000"/>
          <w:sz w:val="32"/>
          <w:szCs w:val="32"/>
        </w:rPr>
        <w:t>年初预算为</w:t>
      </w:r>
      <w:r w:rsidRPr="00FE2050">
        <w:rPr>
          <w:rStyle w:val="qowt-font7-gb2312"/>
          <w:rFonts w:ascii="仿宋_GB2312" w:eastAsia="仿宋_GB2312" w:hAnsi="Calibri" w:cs="Calibri" w:hint="eastAsia"/>
          <w:b/>
          <w:bCs/>
          <w:color w:val="000000"/>
          <w:sz w:val="32"/>
          <w:szCs w:val="32"/>
        </w:rPr>
        <w:t>0</w:t>
      </w:r>
      <w:r w:rsidRPr="00FE2050">
        <w:rPr>
          <w:rStyle w:val="qowt-font7-gb2312"/>
          <w:rFonts w:ascii="仿宋_GB2312" w:eastAsia="仿宋_GB2312" w:hAnsi="Calibri" w:cs="Calibri" w:hint="eastAsia"/>
          <w:color w:val="000000"/>
          <w:sz w:val="32"/>
          <w:szCs w:val="32"/>
        </w:rPr>
        <w:t>万元，支出决算为</w:t>
      </w:r>
      <w:r w:rsidRPr="00FE2050">
        <w:rPr>
          <w:rStyle w:val="qowt-font7-gb2312"/>
          <w:rFonts w:ascii="仿宋_GB2312" w:eastAsia="仿宋_GB2312" w:hAnsi="Calibri" w:cs="Calibri" w:hint="eastAsia"/>
          <w:b/>
          <w:bCs/>
          <w:color w:val="000000"/>
          <w:sz w:val="32"/>
          <w:szCs w:val="32"/>
        </w:rPr>
        <w:t>1138</w:t>
      </w:r>
      <w:r w:rsidRPr="00FE2050">
        <w:rPr>
          <w:rStyle w:val="qowt-font7-gb2312"/>
          <w:rFonts w:ascii="仿宋_GB2312" w:eastAsia="仿宋_GB2312" w:hAnsi="Calibri" w:cs="Calibri" w:hint="eastAsia"/>
          <w:color w:val="000000"/>
          <w:sz w:val="32"/>
          <w:szCs w:val="32"/>
        </w:rPr>
        <w:t>万元，完成年初预算的</w:t>
      </w:r>
      <w:r w:rsidRPr="00FE2050">
        <w:rPr>
          <w:rStyle w:val="qowt-font7-gb2312"/>
          <w:rFonts w:ascii="仿宋_GB2312" w:eastAsia="仿宋_GB2312" w:hAnsi="Calibri" w:cs="Calibri" w:hint="eastAsia"/>
          <w:b/>
          <w:bCs/>
          <w:color w:val="000000"/>
          <w:sz w:val="32"/>
          <w:szCs w:val="32"/>
        </w:rPr>
        <w:t>113800</w:t>
      </w:r>
      <w:r w:rsidRPr="00FE2050">
        <w:rPr>
          <w:rStyle w:val="qowt-font7-gb2312"/>
          <w:rFonts w:ascii="仿宋_GB2312" w:eastAsia="仿宋_GB2312" w:hAnsi="Calibri" w:cs="Calibri" w:hint="eastAsia"/>
          <w:color w:val="000000"/>
          <w:sz w:val="32"/>
          <w:szCs w:val="32"/>
        </w:rPr>
        <w:t>%。决算数大于预算数的主要原因是年初预算未列入。</w:t>
      </w:r>
    </w:p>
    <w:p w:rsidR="000A7BB4" w:rsidRPr="00FE2050" w:rsidRDefault="00502D56">
      <w:pPr>
        <w:pStyle w:val="a6"/>
        <w:shd w:val="clear" w:color="auto" w:fill="FFFFFF"/>
        <w:spacing w:before="0" w:beforeAutospacing="0" w:after="0" w:afterAutospacing="0"/>
        <w:ind w:leftChars="200" w:left="420" w:firstLineChars="196" w:firstLine="627"/>
        <w:rPr>
          <w:rStyle w:val="qowt-font7-gb2312"/>
          <w:rFonts w:ascii="仿宋_GB2312" w:eastAsia="仿宋_GB2312" w:hAnsi="Calibri" w:cs="Calibri"/>
          <w:b/>
          <w:bCs/>
          <w:color w:val="000000"/>
          <w:sz w:val="32"/>
          <w:szCs w:val="32"/>
        </w:rPr>
      </w:pPr>
      <w:r w:rsidRPr="00FE2050">
        <w:rPr>
          <w:rStyle w:val="qowt-font7-gb2312"/>
          <w:rFonts w:ascii="仿宋_GB2312" w:eastAsia="仿宋_GB2312" w:hAnsi="Calibri" w:cs="Calibri" w:hint="eastAsia"/>
          <w:color w:val="000000"/>
          <w:sz w:val="32"/>
          <w:szCs w:val="32"/>
        </w:rPr>
        <w:t>20、</w:t>
      </w:r>
      <w:r w:rsidRPr="00FE2050">
        <w:rPr>
          <w:rStyle w:val="qowt-font7-gb2312"/>
          <w:rFonts w:ascii="仿宋_GB2312" w:eastAsia="仿宋_GB2312" w:hAnsi="Calibri" w:cs="Calibri" w:hint="eastAsia"/>
          <w:b/>
          <w:bCs/>
          <w:color w:val="000000"/>
          <w:sz w:val="32"/>
          <w:szCs w:val="32"/>
        </w:rPr>
        <w:t>住房保障支出（类）住房改革支出（款）住房公积金（项）</w:t>
      </w:r>
    </w:p>
    <w:p w:rsidR="000A7BB4" w:rsidRPr="00FE2050" w:rsidRDefault="00502D56">
      <w:pPr>
        <w:pStyle w:val="qowt-stl-"/>
        <w:shd w:val="clear" w:color="auto" w:fill="FFFFFF"/>
        <w:spacing w:before="0" w:beforeAutospacing="0" w:after="0" w:afterAutospacing="0"/>
        <w:ind w:left="260" w:right="266" w:firstLine="640"/>
        <w:rPr>
          <w:rFonts w:ascii="仿宋_GB2312" w:eastAsia="仿宋_GB2312" w:hAnsi="Calibri" w:cs="Calibri"/>
          <w:color w:val="000000"/>
          <w:sz w:val="32"/>
          <w:szCs w:val="32"/>
        </w:rPr>
      </w:pPr>
      <w:r w:rsidRPr="00FE2050">
        <w:rPr>
          <w:rStyle w:val="qowt-font7-gb2312"/>
          <w:rFonts w:ascii="仿宋_GB2312" w:eastAsia="仿宋_GB2312" w:hAnsi="Calibri" w:cs="Calibri" w:hint="eastAsia"/>
          <w:color w:val="000000"/>
          <w:sz w:val="32"/>
          <w:szCs w:val="32"/>
        </w:rPr>
        <w:t>年初预算为</w:t>
      </w:r>
      <w:r w:rsidRPr="00FE2050">
        <w:rPr>
          <w:rStyle w:val="qowt-font7-gb2312"/>
          <w:rFonts w:ascii="仿宋_GB2312" w:eastAsia="仿宋_GB2312" w:hAnsi="Calibri" w:cs="Calibri" w:hint="eastAsia"/>
          <w:b/>
          <w:bCs/>
          <w:color w:val="000000"/>
          <w:sz w:val="32"/>
          <w:szCs w:val="32"/>
        </w:rPr>
        <w:t>27</w:t>
      </w:r>
      <w:r w:rsidRPr="00FE2050">
        <w:rPr>
          <w:rStyle w:val="qowt-font7-gb2312"/>
          <w:rFonts w:ascii="仿宋_GB2312" w:eastAsia="仿宋_GB2312" w:hAnsi="Calibri" w:cs="Calibri" w:hint="eastAsia"/>
          <w:color w:val="000000"/>
          <w:sz w:val="32"/>
          <w:szCs w:val="32"/>
        </w:rPr>
        <w:t>万元，支出决算为</w:t>
      </w:r>
      <w:r w:rsidRPr="00FE2050">
        <w:rPr>
          <w:rStyle w:val="qowt-font7-gb2312"/>
          <w:rFonts w:ascii="仿宋_GB2312" w:eastAsia="仿宋_GB2312" w:hAnsi="Calibri" w:cs="Calibri" w:hint="eastAsia"/>
          <w:b/>
          <w:bCs/>
          <w:color w:val="000000"/>
          <w:sz w:val="32"/>
          <w:szCs w:val="32"/>
        </w:rPr>
        <w:t>26</w:t>
      </w:r>
      <w:r w:rsidRPr="00FE2050">
        <w:rPr>
          <w:rStyle w:val="qowt-font7-gb2312"/>
          <w:rFonts w:ascii="仿宋_GB2312" w:eastAsia="仿宋_GB2312" w:hAnsi="Calibri" w:cs="Calibri" w:hint="eastAsia"/>
          <w:color w:val="000000"/>
          <w:sz w:val="32"/>
          <w:szCs w:val="32"/>
        </w:rPr>
        <w:t>万元，完成年初预算的</w:t>
      </w:r>
      <w:r w:rsidRPr="00FE2050">
        <w:rPr>
          <w:rStyle w:val="qowt-font7-gb2312"/>
          <w:rFonts w:ascii="仿宋_GB2312" w:eastAsia="仿宋_GB2312" w:hAnsi="Calibri" w:cs="Calibri" w:hint="eastAsia"/>
          <w:b/>
          <w:bCs/>
          <w:color w:val="000000"/>
          <w:sz w:val="32"/>
          <w:szCs w:val="32"/>
        </w:rPr>
        <w:t>96</w:t>
      </w:r>
      <w:r w:rsidRPr="00FE2050">
        <w:rPr>
          <w:rStyle w:val="qowt-font7-gb2312"/>
          <w:rFonts w:ascii="仿宋_GB2312" w:eastAsia="仿宋_GB2312" w:hAnsi="Calibri" w:cs="Calibri" w:hint="eastAsia"/>
          <w:color w:val="000000"/>
          <w:sz w:val="32"/>
          <w:szCs w:val="32"/>
        </w:rPr>
        <w:t>%。决算数小于预算数的主要原因是基数调整。</w:t>
      </w:r>
    </w:p>
    <w:p w:rsidR="000A7BB4" w:rsidRPr="00FE2050" w:rsidRDefault="00502D56">
      <w:pPr>
        <w:pStyle w:val="qowt-stl-"/>
        <w:shd w:val="clear" w:color="auto" w:fill="FFFFFF"/>
        <w:spacing w:before="0" w:beforeAutospacing="0" w:after="0" w:afterAutospacing="0" w:line="560" w:lineRule="exact"/>
        <w:ind w:firstLineChars="200" w:firstLine="643"/>
        <w:rPr>
          <w:rFonts w:ascii="仿宋_GB2312" w:eastAsia="仿宋_GB2312" w:hAnsi="Calibri" w:cs="Calibri"/>
          <w:color w:val="000000"/>
        </w:rPr>
      </w:pPr>
      <w:r w:rsidRPr="00FE2050">
        <w:rPr>
          <w:rStyle w:val="qowt-font6-gb2312"/>
          <w:rFonts w:ascii="仿宋_GB2312" w:eastAsia="仿宋_GB2312" w:hAnsi="Calibri" w:cs="Calibri" w:hint="eastAsia"/>
          <w:b/>
          <w:bCs/>
          <w:color w:val="000000"/>
          <w:sz w:val="32"/>
          <w:szCs w:val="32"/>
        </w:rPr>
        <w:t>六、一般公共预算财政拨款基本支出决算情况说明</w:t>
      </w:r>
    </w:p>
    <w:p w:rsidR="000A7BB4" w:rsidRPr="00FE2050" w:rsidRDefault="00502D56">
      <w:pPr>
        <w:pStyle w:val="qowt-stl-"/>
        <w:shd w:val="clear" w:color="auto" w:fill="FFFFFF"/>
        <w:spacing w:before="0" w:beforeAutospacing="0" w:after="0" w:afterAutospacing="0" w:line="560" w:lineRule="exact"/>
        <w:ind w:firstLineChars="200" w:firstLine="640"/>
        <w:rPr>
          <w:rFonts w:ascii="仿宋_GB2312" w:eastAsia="仿宋_GB2312"/>
          <w:b/>
          <w:bCs/>
          <w:color w:val="000000"/>
          <w:sz w:val="32"/>
          <w:szCs w:val="32"/>
          <w:shd w:val="clear" w:color="auto" w:fill="FFFFFF"/>
        </w:rPr>
      </w:pPr>
      <w:r w:rsidRPr="00FE2050">
        <w:rPr>
          <w:rFonts w:ascii="仿宋_GB2312" w:eastAsia="仿宋_GB2312" w:hAnsi="Calibri" w:cs="Calibri" w:hint="eastAsia"/>
          <w:color w:val="000000"/>
          <w:sz w:val="32"/>
          <w:szCs w:val="32"/>
        </w:rPr>
        <w:t>农业农村局 2019 年度部门决算一般公共预算财政拨款基本支出合计 425万元，其中：人员经费395万元，占93%。</w:t>
      </w:r>
      <w:r w:rsidRPr="00FE2050">
        <w:rPr>
          <w:rStyle w:val="qowt-font7-gb2312"/>
          <w:rFonts w:ascii="仿宋_GB2312" w:eastAsia="仿宋_GB2312" w:hint="eastAsia"/>
          <w:color w:val="000000"/>
          <w:sz w:val="32"/>
          <w:szCs w:val="32"/>
          <w:shd w:val="clear" w:color="auto" w:fill="FFFFFF"/>
        </w:rPr>
        <w:t>主要包括：工资福利支出352万元。基本工资162万元、津贴补贴65万元、奖金19万元、机关事业单位基本养老保险缴费37万元、职业年金13万元、职工基本医疗保险缴费28万元、其他社会保障缴费1万元、住房公积金26万元。对个人和家</w:t>
      </w:r>
      <w:r w:rsidRPr="00FE2050">
        <w:rPr>
          <w:rStyle w:val="qowt-font7-gb2312"/>
          <w:rFonts w:ascii="仿宋_GB2312" w:eastAsia="仿宋_GB2312" w:hint="eastAsia"/>
          <w:color w:val="000000"/>
          <w:sz w:val="32"/>
          <w:szCs w:val="32"/>
          <w:shd w:val="clear" w:color="auto" w:fill="FFFFFF"/>
        </w:rPr>
        <w:lastRenderedPageBreak/>
        <w:t>庭的补助43万元。离休费2万元、退休费40万元、奖励金0.1万元、其他对个人和家庭的补助支出0.9万元。</w:t>
      </w:r>
    </w:p>
    <w:p w:rsidR="000A7BB4" w:rsidRPr="00FE2050" w:rsidRDefault="00502D56">
      <w:pPr>
        <w:pStyle w:val="qowt-stl-"/>
        <w:shd w:val="clear" w:color="auto" w:fill="FFFFFF"/>
        <w:spacing w:before="0" w:beforeAutospacing="0" w:after="0" w:afterAutospacing="0" w:line="560" w:lineRule="exact"/>
        <w:ind w:firstLineChars="200" w:firstLine="643"/>
        <w:rPr>
          <w:rFonts w:ascii="仿宋_GB2312" w:eastAsia="仿宋_GB2312" w:hAnsi="Calibri" w:cs="Calibri"/>
          <w:color w:val="000000"/>
          <w:sz w:val="32"/>
          <w:szCs w:val="32"/>
        </w:rPr>
      </w:pPr>
      <w:r w:rsidRPr="00FE2050">
        <w:rPr>
          <w:rStyle w:val="qowt-font6-gb2312"/>
          <w:rFonts w:ascii="仿宋_GB2312" w:eastAsia="仿宋_GB2312" w:hint="eastAsia"/>
          <w:b/>
          <w:bCs/>
          <w:color w:val="000000"/>
          <w:sz w:val="32"/>
          <w:szCs w:val="32"/>
          <w:shd w:val="clear" w:color="auto" w:fill="FFFFFF"/>
        </w:rPr>
        <w:t>公用经费30万元</w:t>
      </w:r>
      <w:r w:rsidRPr="00FE2050">
        <w:rPr>
          <w:rStyle w:val="qowt-font6-gb2312"/>
          <w:rFonts w:ascii="仿宋_GB2312" w:eastAsia="仿宋_GB2312" w:hint="eastAsia"/>
          <w:color w:val="000000"/>
          <w:sz w:val="32"/>
          <w:szCs w:val="32"/>
          <w:shd w:val="clear" w:color="auto" w:fill="FFFFFF"/>
        </w:rPr>
        <w:t>，主要包括：商品和服务支出30万元。办公费1.5万元、印刷费2.4万元、手续费0.08万元、水费0.07万元、电费1万元、邮电费1.4万元、物业管理费0.2万元、差旅费2.2万元、维修费0.7万元、租赁费0.06万元、劳务费2.7万元、委托业务费0.5万元、工会经费2.3万元、福利费0.3万元、公务用车运行维护费1.8万元、其他交通费用13.34万元，其它商品服务支出0.2万元。</w:t>
      </w:r>
    </w:p>
    <w:p w:rsidR="000A7BB4" w:rsidRPr="00FE2050" w:rsidRDefault="00502D56">
      <w:pPr>
        <w:pStyle w:val="qowt-stl-"/>
        <w:shd w:val="clear" w:color="auto" w:fill="FFFFFF"/>
        <w:spacing w:before="0" w:beforeAutospacing="0" w:after="0" w:afterAutospacing="0" w:line="560" w:lineRule="exact"/>
        <w:ind w:left="260" w:right="266" w:firstLine="643"/>
        <w:rPr>
          <w:rFonts w:ascii="仿宋_GB2312" w:eastAsia="仿宋_GB2312" w:hAnsi="Calibri" w:cs="Calibri"/>
          <w:color w:val="000000"/>
        </w:rPr>
      </w:pPr>
      <w:r w:rsidRPr="00FE2050">
        <w:rPr>
          <w:rStyle w:val="qowt-font6-gb2312"/>
          <w:rFonts w:ascii="仿宋_GB2312" w:eastAsia="仿宋_GB2312" w:hAnsi="Calibri" w:cs="Calibri" w:hint="eastAsia"/>
          <w:b/>
          <w:bCs/>
          <w:color w:val="000000"/>
          <w:sz w:val="32"/>
          <w:szCs w:val="32"/>
        </w:rPr>
        <w:t>七、一般公共预算财政拨款“三公”经费支出决算情况说明</w:t>
      </w:r>
    </w:p>
    <w:p w:rsidR="000A7BB4" w:rsidRPr="00FE2050" w:rsidRDefault="00502D56">
      <w:pPr>
        <w:pStyle w:val="qowt-stl-"/>
        <w:shd w:val="clear" w:color="auto" w:fill="FFFFFF"/>
        <w:spacing w:before="0" w:beforeAutospacing="0" w:after="0" w:afterAutospacing="0" w:line="560" w:lineRule="exact"/>
        <w:ind w:left="284" w:firstLine="630"/>
        <w:rPr>
          <w:rFonts w:ascii="仿宋_GB2312" w:eastAsia="仿宋_GB2312" w:hAnsi="Calibri" w:cs="Calibri"/>
          <w:color w:val="000000"/>
        </w:rPr>
      </w:pPr>
      <w:r w:rsidRPr="00FE2050">
        <w:rPr>
          <w:rStyle w:val="qowt-font6-gb2312"/>
          <w:rFonts w:ascii="仿宋_GB2312" w:eastAsia="仿宋_GB2312" w:hAnsi="Calibri" w:cs="Calibri" w:hint="eastAsia"/>
          <w:b/>
          <w:bCs/>
          <w:color w:val="000000"/>
          <w:sz w:val="32"/>
          <w:szCs w:val="32"/>
        </w:rPr>
        <w:t>（一）“三公”经费财政拨款支出决算总体情况说明。</w:t>
      </w:r>
    </w:p>
    <w:p w:rsidR="000A7BB4" w:rsidRPr="00FE2050" w:rsidRDefault="00502D56">
      <w:pPr>
        <w:pStyle w:val="qowt-stl-"/>
        <w:shd w:val="clear" w:color="auto" w:fill="FFFFFF"/>
        <w:spacing w:before="0" w:beforeAutospacing="0" w:after="0" w:afterAutospacing="0" w:line="560" w:lineRule="exact"/>
        <w:ind w:left="284" w:firstLine="707"/>
        <w:jc w:val="both"/>
        <w:rPr>
          <w:rFonts w:ascii="仿宋_GB2312" w:eastAsia="仿宋_GB2312" w:hAnsi="Calibri" w:cs="Calibri"/>
          <w:color w:val="000000"/>
        </w:rPr>
      </w:pPr>
      <w:r w:rsidRPr="00FE2050">
        <w:rPr>
          <w:rStyle w:val="qowt-font6-gb2312"/>
          <w:rFonts w:ascii="仿宋_GB2312" w:eastAsia="仿宋_GB2312" w:hAnsi="Calibri" w:cs="Calibri" w:hint="eastAsia"/>
          <w:color w:val="000000"/>
          <w:sz w:val="32"/>
          <w:szCs w:val="32"/>
        </w:rPr>
        <w:t>2019年度“三公”经费财政拨款支出预算为</w:t>
      </w:r>
      <w:r w:rsidRPr="00FE2050">
        <w:rPr>
          <w:rStyle w:val="qowt-font6-gb2312"/>
          <w:rFonts w:ascii="仿宋_GB2312" w:eastAsia="仿宋_GB2312" w:hAnsi="Calibri" w:cs="Calibri" w:hint="eastAsia"/>
          <w:b/>
          <w:bCs/>
          <w:color w:val="000000"/>
          <w:sz w:val="32"/>
          <w:szCs w:val="32"/>
        </w:rPr>
        <w:t>2.4</w:t>
      </w:r>
      <w:r w:rsidRPr="00FE2050">
        <w:rPr>
          <w:rStyle w:val="qowt-font6-gb2312"/>
          <w:rFonts w:ascii="仿宋_GB2312" w:eastAsia="仿宋_GB2312" w:hAnsi="Calibri" w:cs="Calibri" w:hint="eastAsia"/>
          <w:color w:val="000000"/>
          <w:sz w:val="32"/>
          <w:szCs w:val="32"/>
        </w:rPr>
        <w:t>万元，支出决算为</w:t>
      </w:r>
      <w:r w:rsidRPr="00FE2050">
        <w:rPr>
          <w:rStyle w:val="qowt-font6-gb2312"/>
          <w:rFonts w:ascii="仿宋_GB2312" w:eastAsia="仿宋_GB2312" w:hAnsi="Calibri" w:cs="Calibri" w:hint="eastAsia"/>
          <w:b/>
          <w:bCs/>
          <w:color w:val="000000"/>
          <w:sz w:val="32"/>
          <w:szCs w:val="32"/>
        </w:rPr>
        <w:t>1.8</w:t>
      </w:r>
      <w:r w:rsidRPr="00FE2050">
        <w:rPr>
          <w:rStyle w:val="qowt-font6-gb2312"/>
          <w:rFonts w:ascii="仿宋_GB2312" w:eastAsia="仿宋_GB2312" w:hAnsi="Calibri" w:cs="Calibri" w:hint="eastAsia"/>
          <w:color w:val="000000"/>
          <w:sz w:val="32"/>
          <w:szCs w:val="32"/>
        </w:rPr>
        <w:t>万元，完成预算的</w:t>
      </w:r>
      <w:r w:rsidRPr="00FE2050">
        <w:rPr>
          <w:rStyle w:val="qowt-font6-gb2312"/>
          <w:rFonts w:ascii="仿宋_GB2312" w:eastAsia="仿宋_GB2312" w:hAnsi="Calibri" w:cs="Calibri" w:hint="eastAsia"/>
          <w:b/>
          <w:bCs/>
          <w:color w:val="000000"/>
          <w:sz w:val="32"/>
          <w:szCs w:val="32"/>
        </w:rPr>
        <w:t>75</w:t>
      </w:r>
      <w:r w:rsidRPr="00FE2050">
        <w:rPr>
          <w:rStyle w:val="qowt-font6-gb2312"/>
          <w:rFonts w:ascii="仿宋_GB2312" w:eastAsia="仿宋_GB2312" w:hAnsi="Calibri" w:cs="Calibri" w:hint="eastAsia"/>
          <w:color w:val="000000"/>
          <w:sz w:val="32"/>
          <w:szCs w:val="32"/>
        </w:rPr>
        <w:t>%。其中：因公出国（境）费年初预算为</w:t>
      </w:r>
      <w:r w:rsidRPr="00FE2050">
        <w:rPr>
          <w:rStyle w:val="qowt-font6-gb2312"/>
          <w:rFonts w:ascii="仿宋_GB2312" w:eastAsia="仿宋_GB2312" w:hAnsi="Calibri" w:cs="Calibri" w:hint="eastAsia"/>
          <w:b/>
          <w:bCs/>
          <w:color w:val="000000"/>
          <w:sz w:val="32"/>
          <w:szCs w:val="32"/>
        </w:rPr>
        <w:t>0</w:t>
      </w:r>
      <w:r w:rsidRPr="00FE2050">
        <w:rPr>
          <w:rStyle w:val="qowt-font6-gb2312"/>
          <w:rFonts w:ascii="仿宋_GB2312" w:eastAsia="仿宋_GB2312" w:hAnsi="Calibri" w:cs="Calibri" w:hint="eastAsia"/>
          <w:color w:val="000000"/>
          <w:sz w:val="32"/>
          <w:szCs w:val="32"/>
        </w:rPr>
        <w:t>万元，支出决算为</w:t>
      </w:r>
      <w:r w:rsidRPr="00FE2050">
        <w:rPr>
          <w:rStyle w:val="qowt-font6-gb2312"/>
          <w:rFonts w:ascii="仿宋_GB2312" w:eastAsia="仿宋_GB2312" w:hAnsi="Calibri" w:cs="Calibri" w:hint="eastAsia"/>
          <w:b/>
          <w:bCs/>
          <w:color w:val="000000"/>
          <w:sz w:val="32"/>
          <w:szCs w:val="32"/>
        </w:rPr>
        <w:t>0</w:t>
      </w:r>
      <w:r w:rsidRPr="00FE2050">
        <w:rPr>
          <w:rStyle w:val="qowt-font6-gb2312"/>
          <w:rFonts w:ascii="仿宋_GB2312" w:eastAsia="仿宋_GB2312" w:hAnsi="Calibri" w:cs="Calibri" w:hint="eastAsia"/>
          <w:color w:val="000000"/>
          <w:sz w:val="32"/>
          <w:szCs w:val="32"/>
        </w:rPr>
        <w:t>万元；公务用车购置及运行费年初预算为</w:t>
      </w:r>
      <w:r w:rsidRPr="00FE2050">
        <w:rPr>
          <w:rStyle w:val="qowt-font6-gb2312"/>
          <w:rFonts w:ascii="仿宋_GB2312" w:eastAsia="仿宋_GB2312" w:hAnsi="Calibri" w:cs="Calibri" w:hint="eastAsia"/>
          <w:b/>
          <w:bCs/>
          <w:color w:val="000000"/>
          <w:sz w:val="32"/>
          <w:szCs w:val="32"/>
        </w:rPr>
        <w:t>2.2</w:t>
      </w:r>
      <w:r w:rsidRPr="00FE2050">
        <w:rPr>
          <w:rStyle w:val="qowt-font6-gb2312"/>
          <w:rFonts w:ascii="仿宋_GB2312" w:eastAsia="仿宋_GB2312" w:hAnsi="Calibri" w:cs="Calibri" w:hint="eastAsia"/>
          <w:color w:val="000000"/>
          <w:sz w:val="32"/>
          <w:szCs w:val="32"/>
        </w:rPr>
        <w:t>万元，支出决算为</w:t>
      </w:r>
      <w:r w:rsidRPr="00FE2050">
        <w:rPr>
          <w:rStyle w:val="qowt-font6-gb2312"/>
          <w:rFonts w:ascii="仿宋_GB2312" w:eastAsia="仿宋_GB2312" w:hAnsi="Calibri" w:cs="Calibri" w:hint="eastAsia"/>
          <w:b/>
          <w:bCs/>
          <w:color w:val="000000"/>
          <w:sz w:val="32"/>
          <w:szCs w:val="32"/>
        </w:rPr>
        <w:t>1.8</w:t>
      </w:r>
      <w:r w:rsidRPr="00FE2050">
        <w:rPr>
          <w:rStyle w:val="qowt-font6-gb2312"/>
          <w:rFonts w:ascii="仿宋_GB2312" w:eastAsia="仿宋_GB2312" w:hAnsi="Calibri" w:cs="Calibri" w:hint="eastAsia"/>
          <w:color w:val="000000"/>
          <w:sz w:val="32"/>
          <w:szCs w:val="32"/>
        </w:rPr>
        <w:t>万元，完成预算82%，严格公务用车支出；公务接待费年初预算为0.2万元，支出决算为</w:t>
      </w:r>
      <w:r w:rsidRPr="00FE2050">
        <w:rPr>
          <w:rStyle w:val="qowt-font6-gb2312"/>
          <w:rFonts w:ascii="仿宋_GB2312" w:eastAsia="仿宋_GB2312" w:hAnsi="Calibri" w:cs="Calibri" w:hint="eastAsia"/>
          <w:b/>
          <w:bCs/>
          <w:color w:val="000000"/>
          <w:sz w:val="32"/>
          <w:szCs w:val="32"/>
        </w:rPr>
        <w:t>0</w:t>
      </w:r>
      <w:r w:rsidRPr="00FE2050">
        <w:rPr>
          <w:rStyle w:val="qowt-font6-gb2312"/>
          <w:rFonts w:ascii="仿宋_GB2312" w:eastAsia="仿宋_GB2312" w:hAnsi="Calibri" w:cs="Calibri" w:hint="eastAsia"/>
          <w:color w:val="000000"/>
          <w:sz w:val="32"/>
          <w:szCs w:val="32"/>
        </w:rPr>
        <w:t>万元，完成预算的</w:t>
      </w:r>
      <w:r w:rsidRPr="00FE2050">
        <w:rPr>
          <w:rStyle w:val="qowt-font6-gb2312"/>
          <w:rFonts w:ascii="仿宋_GB2312" w:eastAsia="仿宋_GB2312" w:hAnsi="Calibri" w:cs="Calibri" w:hint="eastAsia"/>
          <w:b/>
          <w:bCs/>
          <w:color w:val="000000"/>
          <w:sz w:val="32"/>
          <w:szCs w:val="32"/>
        </w:rPr>
        <w:t>0</w:t>
      </w:r>
      <w:r w:rsidRPr="00FE2050">
        <w:rPr>
          <w:rStyle w:val="qowt-font6-gb2312"/>
          <w:rFonts w:ascii="仿宋_GB2312" w:eastAsia="仿宋_GB2312" w:hAnsi="Calibri" w:cs="Calibri" w:hint="eastAsia"/>
          <w:color w:val="000000"/>
          <w:sz w:val="32"/>
          <w:szCs w:val="32"/>
        </w:rPr>
        <w:t>%。</w:t>
      </w:r>
    </w:p>
    <w:p w:rsidR="000A7BB4" w:rsidRPr="00FE2050" w:rsidRDefault="00502D56">
      <w:pPr>
        <w:pStyle w:val="qowt-stl-"/>
        <w:shd w:val="clear" w:color="auto" w:fill="FFFFFF"/>
        <w:spacing w:before="0" w:beforeAutospacing="0" w:after="0" w:afterAutospacing="0" w:line="560" w:lineRule="exact"/>
        <w:ind w:leftChars="152" w:left="319" w:firstLineChars="150" w:firstLine="480"/>
        <w:rPr>
          <w:rFonts w:ascii="仿宋_GB2312" w:eastAsia="仿宋_GB2312" w:hAnsi="Calibri" w:cs="Calibri"/>
          <w:color w:val="000000"/>
        </w:rPr>
      </w:pPr>
      <w:r w:rsidRPr="00FE2050">
        <w:rPr>
          <w:rStyle w:val="qowt-font6-gb2312"/>
          <w:rFonts w:ascii="仿宋_GB2312" w:eastAsia="仿宋_GB2312" w:hAnsi="Calibri" w:cs="Calibri" w:hint="eastAsia"/>
          <w:color w:val="000000"/>
          <w:sz w:val="32"/>
          <w:szCs w:val="32"/>
        </w:rPr>
        <w:t xml:space="preserve">2019年度“三公”经费财政拨款支出决算数比2018年决算数据持平。 </w:t>
      </w:r>
    </w:p>
    <w:p w:rsidR="000A7BB4" w:rsidRPr="00FE2050" w:rsidRDefault="00502D56">
      <w:pPr>
        <w:pStyle w:val="qowt-stl-"/>
        <w:shd w:val="clear" w:color="auto" w:fill="FFFFFF"/>
        <w:spacing w:before="0" w:beforeAutospacing="0" w:after="0" w:afterAutospacing="0" w:line="560" w:lineRule="exact"/>
        <w:ind w:firstLine="851"/>
        <w:rPr>
          <w:rFonts w:ascii="仿宋_GB2312" w:eastAsia="仿宋_GB2312" w:hAnsi="Calibri" w:cs="Calibri"/>
          <w:color w:val="000000"/>
        </w:rPr>
      </w:pPr>
      <w:r w:rsidRPr="00FE2050">
        <w:rPr>
          <w:rStyle w:val="qowt-font6-gb2312"/>
          <w:rFonts w:ascii="仿宋_GB2312" w:eastAsia="仿宋_GB2312" w:hAnsi="Calibri" w:cs="Calibri" w:hint="eastAsia"/>
          <w:b/>
          <w:bCs/>
          <w:color w:val="000000"/>
          <w:sz w:val="32"/>
          <w:szCs w:val="32"/>
        </w:rPr>
        <w:t>（二）“三公”经费财政拨款支出决算具体情况说明。</w:t>
      </w:r>
    </w:p>
    <w:p w:rsidR="000A7BB4" w:rsidRPr="00FE2050" w:rsidRDefault="00502D56">
      <w:pPr>
        <w:pStyle w:val="qowt-stl-"/>
        <w:shd w:val="clear" w:color="auto" w:fill="FFFFFF"/>
        <w:spacing w:before="0" w:beforeAutospacing="0" w:after="0" w:afterAutospacing="0" w:line="560" w:lineRule="exact"/>
        <w:ind w:firstLine="848"/>
        <w:rPr>
          <w:rFonts w:ascii="仿宋_GB2312" w:eastAsia="仿宋_GB2312" w:hAnsi="Calibri" w:cs="Calibri"/>
          <w:color w:val="000000"/>
        </w:rPr>
      </w:pPr>
      <w:r w:rsidRPr="00FE2050">
        <w:rPr>
          <w:rStyle w:val="qowt-font6-gb2312"/>
          <w:rFonts w:ascii="仿宋_GB2312" w:eastAsia="仿宋_GB2312" w:hAnsi="Calibri" w:cs="Calibri" w:hint="eastAsia"/>
          <w:color w:val="000000"/>
          <w:sz w:val="32"/>
          <w:szCs w:val="32"/>
        </w:rPr>
        <w:t>2019年度“三公”经费财政拨款支出决算中，因公出国（境）费支出决算</w:t>
      </w:r>
      <w:r w:rsidRPr="00FE2050">
        <w:rPr>
          <w:rStyle w:val="qowt-font6-gb2312"/>
          <w:rFonts w:ascii="仿宋_GB2312" w:eastAsia="仿宋_GB2312" w:hAnsi="Calibri" w:cs="Calibri" w:hint="eastAsia"/>
          <w:b/>
          <w:bCs/>
          <w:color w:val="000000"/>
          <w:sz w:val="32"/>
          <w:szCs w:val="32"/>
        </w:rPr>
        <w:t>0</w:t>
      </w:r>
      <w:r w:rsidRPr="00FE2050">
        <w:rPr>
          <w:rStyle w:val="qowt-font6-gb2312"/>
          <w:rFonts w:ascii="仿宋_GB2312" w:eastAsia="仿宋_GB2312" w:hAnsi="Calibri" w:cs="Calibri" w:hint="eastAsia"/>
          <w:color w:val="000000"/>
          <w:sz w:val="32"/>
          <w:szCs w:val="32"/>
        </w:rPr>
        <w:t>万元，占</w:t>
      </w:r>
      <w:r w:rsidRPr="00FE2050">
        <w:rPr>
          <w:rStyle w:val="qowt-font6-gb2312"/>
          <w:rFonts w:ascii="仿宋_GB2312" w:eastAsia="仿宋_GB2312" w:hAnsi="Calibri" w:cs="Calibri" w:hint="eastAsia"/>
          <w:b/>
          <w:bCs/>
          <w:color w:val="000000"/>
          <w:sz w:val="32"/>
          <w:szCs w:val="32"/>
        </w:rPr>
        <w:t>0</w:t>
      </w:r>
      <w:r w:rsidRPr="00FE2050">
        <w:rPr>
          <w:rStyle w:val="qowt-font6-gb2312"/>
          <w:rFonts w:ascii="仿宋_GB2312" w:eastAsia="仿宋_GB2312" w:hAnsi="Calibri" w:cs="Calibri" w:hint="eastAsia"/>
          <w:color w:val="000000"/>
          <w:sz w:val="32"/>
          <w:szCs w:val="32"/>
        </w:rPr>
        <w:t>%；公务用车购置及运行费支</w:t>
      </w:r>
      <w:r w:rsidRPr="00FE2050">
        <w:rPr>
          <w:rStyle w:val="qowt-font6-gb2312"/>
          <w:rFonts w:ascii="仿宋_GB2312" w:eastAsia="仿宋_GB2312" w:hAnsi="Calibri" w:cs="Calibri" w:hint="eastAsia"/>
          <w:color w:val="000000"/>
          <w:sz w:val="32"/>
          <w:szCs w:val="32"/>
        </w:rPr>
        <w:lastRenderedPageBreak/>
        <w:t>出决算</w:t>
      </w:r>
      <w:r w:rsidRPr="00FE2050">
        <w:rPr>
          <w:rStyle w:val="qowt-font6-gb2312"/>
          <w:rFonts w:ascii="仿宋_GB2312" w:eastAsia="仿宋_GB2312" w:hAnsi="Calibri" w:cs="Calibri" w:hint="eastAsia"/>
          <w:b/>
          <w:bCs/>
          <w:color w:val="000000"/>
          <w:sz w:val="32"/>
          <w:szCs w:val="32"/>
        </w:rPr>
        <w:t>1.8</w:t>
      </w:r>
      <w:r w:rsidRPr="00FE2050">
        <w:rPr>
          <w:rStyle w:val="qowt-font6-gb2312"/>
          <w:rFonts w:ascii="仿宋_GB2312" w:eastAsia="仿宋_GB2312" w:hAnsi="Calibri" w:cs="Calibri" w:hint="eastAsia"/>
          <w:color w:val="000000"/>
          <w:sz w:val="32"/>
          <w:szCs w:val="32"/>
        </w:rPr>
        <w:t>万元，占100%；公务接待费支出决算</w:t>
      </w:r>
      <w:r w:rsidRPr="00FE2050">
        <w:rPr>
          <w:rStyle w:val="qowt-font6-gb2312"/>
          <w:rFonts w:ascii="仿宋_GB2312" w:eastAsia="仿宋_GB2312" w:hAnsi="Calibri" w:cs="Calibri" w:hint="eastAsia"/>
          <w:b/>
          <w:bCs/>
          <w:color w:val="000000"/>
          <w:sz w:val="32"/>
          <w:szCs w:val="32"/>
        </w:rPr>
        <w:t>0</w:t>
      </w:r>
      <w:r w:rsidRPr="00FE2050">
        <w:rPr>
          <w:rStyle w:val="qowt-font6-gb2312"/>
          <w:rFonts w:ascii="仿宋_GB2312" w:eastAsia="仿宋_GB2312" w:hAnsi="Calibri" w:cs="Calibri" w:hint="eastAsia"/>
          <w:color w:val="000000"/>
          <w:sz w:val="32"/>
          <w:szCs w:val="32"/>
        </w:rPr>
        <w:t>万元，占0%。具体情况如下：</w:t>
      </w:r>
    </w:p>
    <w:p w:rsidR="000A7BB4" w:rsidRPr="00FE2050" w:rsidRDefault="00502D56">
      <w:pPr>
        <w:pStyle w:val="qowt-stl-"/>
        <w:shd w:val="clear" w:color="auto" w:fill="FFFFFF"/>
        <w:spacing w:before="0" w:beforeAutospacing="0" w:after="0" w:afterAutospacing="0" w:line="560" w:lineRule="exact"/>
        <w:ind w:firstLine="720"/>
        <w:rPr>
          <w:rFonts w:ascii="仿宋_GB2312" w:eastAsia="仿宋_GB2312" w:hAnsi="Calibri" w:cs="Calibri"/>
          <w:color w:val="000000"/>
        </w:rPr>
      </w:pPr>
      <w:r w:rsidRPr="00FE2050">
        <w:rPr>
          <w:rStyle w:val="qowt-font6-gb2312"/>
          <w:rFonts w:ascii="仿宋_GB2312" w:eastAsia="仿宋_GB2312" w:hAnsi="Calibri" w:cs="Calibri" w:hint="eastAsia"/>
          <w:b/>
          <w:bCs/>
          <w:color w:val="000000"/>
          <w:sz w:val="32"/>
          <w:szCs w:val="32"/>
        </w:rPr>
        <w:t>1.因公出国（境）费</w:t>
      </w:r>
      <w:r w:rsidRPr="00FE2050">
        <w:rPr>
          <w:rStyle w:val="qowt-font6-gb2312"/>
          <w:rFonts w:ascii="仿宋_GB2312" w:eastAsia="仿宋_GB2312" w:hAnsi="Calibri" w:cs="Calibri" w:hint="eastAsia"/>
          <w:color w:val="000000"/>
          <w:sz w:val="32"/>
          <w:szCs w:val="32"/>
        </w:rPr>
        <w:t>支出</w:t>
      </w:r>
      <w:r w:rsidRPr="00FE2050">
        <w:rPr>
          <w:rStyle w:val="qowt-font6-gb2312"/>
          <w:rFonts w:ascii="仿宋_GB2312" w:eastAsia="仿宋_GB2312" w:hAnsi="Calibri" w:cs="Calibri" w:hint="eastAsia"/>
          <w:b/>
          <w:bCs/>
          <w:color w:val="000000"/>
          <w:sz w:val="32"/>
          <w:szCs w:val="32"/>
        </w:rPr>
        <w:t>0</w:t>
      </w:r>
      <w:r w:rsidRPr="00FE2050">
        <w:rPr>
          <w:rStyle w:val="qowt-font6-gb2312"/>
          <w:rFonts w:ascii="仿宋_GB2312" w:eastAsia="仿宋_GB2312" w:hAnsi="Calibri" w:cs="Calibri" w:hint="eastAsia"/>
          <w:color w:val="000000"/>
          <w:sz w:val="32"/>
          <w:szCs w:val="32"/>
        </w:rPr>
        <w:t>万元。全年安排因公出国</w:t>
      </w:r>
    </w:p>
    <w:p w:rsidR="000A7BB4" w:rsidRPr="00FE2050" w:rsidRDefault="00502D56">
      <w:pPr>
        <w:pStyle w:val="qowt-stl-"/>
        <w:shd w:val="clear" w:color="auto" w:fill="FFFFFF"/>
        <w:spacing w:before="0" w:beforeAutospacing="0" w:after="0" w:afterAutospacing="0" w:line="560" w:lineRule="exact"/>
        <w:rPr>
          <w:rFonts w:ascii="仿宋_GB2312" w:eastAsia="仿宋_GB2312" w:hAnsi="Calibri" w:cs="Calibri"/>
          <w:color w:val="000000"/>
        </w:rPr>
      </w:pPr>
      <w:r w:rsidRPr="00FE2050">
        <w:rPr>
          <w:rStyle w:val="qowt-font6-gb2312"/>
          <w:rFonts w:ascii="仿宋_GB2312" w:eastAsia="仿宋_GB2312" w:hAnsi="Calibri" w:cs="Calibri" w:hint="eastAsia"/>
          <w:color w:val="000000"/>
          <w:sz w:val="32"/>
          <w:szCs w:val="32"/>
        </w:rPr>
        <w:t>（境）团组</w:t>
      </w:r>
      <w:r w:rsidRPr="00FE2050">
        <w:rPr>
          <w:rStyle w:val="qowt-font6-gb2312"/>
          <w:rFonts w:ascii="仿宋_GB2312" w:eastAsia="仿宋_GB2312" w:hAnsi="Calibri" w:cs="Calibri" w:hint="eastAsia"/>
          <w:b/>
          <w:bCs/>
          <w:color w:val="000000"/>
          <w:sz w:val="32"/>
          <w:szCs w:val="32"/>
        </w:rPr>
        <w:t>0</w:t>
      </w:r>
      <w:r w:rsidRPr="00FE2050">
        <w:rPr>
          <w:rStyle w:val="qowt-font6-gb2312"/>
          <w:rFonts w:ascii="仿宋_GB2312" w:eastAsia="仿宋_GB2312" w:hAnsi="Calibri" w:cs="Calibri" w:hint="eastAsia"/>
          <w:color w:val="000000"/>
          <w:sz w:val="32"/>
          <w:szCs w:val="32"/>
        </w:rPr>
        <w:t>个，累计</w:t>
      </w:r>
      <w:r w:rsidRPr="00FE2050">
        <w:rPr>
          <w:rStyle w:val="qowt-font6-gb2312"/>
          <w:rFonts w:ascii="仿宋_GB2312" w:eastAsia="仿宋_GB2312" w:hAnsi="Calibri" w:cs="Calibri" w:hint="eastAsia"/>
          <w:b/>
          <w:bCs/>
          <w:color w:val="000000"/>
          <w:sz w:val="32"/>
          <w:szCs w:val="32"/>
        </w:rPr>
        <w:t>0</w:t>
      </w:r>
      <w:r w:rsidRPr="00FE2050">
        <w:rPr>
          <w:rStyle w:val="qowt-font6-gb2312"/>
          <w:rFonts w:ascii="仿宋_GB2312" w:eastAsia="仿宋_GB2312" w:hAnsi="Calibri" w:cs="Calibri" w:hint="eastAsia"/>
          <w:color w:val="000000"/>
          <w:sz w:val="32"/>
          <w:szCs w:val="32"/>
        </w:rPr>
        <w:t>人次。</w:t>
      </w:r>
    </w:p>
    <w:p w:rsidR="000A7BB4" w:rsidRPr="00FE2050" w:rsidRDefault="00502D56">
      <w:pPr>
        <w:pStyle w:val="qowt-stl-"/>
        <w:shd w:val="clear" w:color="auto" w:fill="FFFFFF"/>
        <w:spacing w:before="0" w:beforeAutospacing="0" w:after="0" w:afterAutospacing="0" w:line="560" w:lineRule="exact"/>
        <w:ind w:firstLine="720"/>
        <w:rPr>
          <w:rFonts w:ascii="仿宋_GB2312" w:eastAsia="仿宋_GB2312" w:hAnsi="Calibri" w:cs="Calibri"/>
          <w:color w:val="000000"/>
        </w:rPr>
      </w:pPr>
      <w:r w:rsidRPr="00FE2050">
        <w:rPr>
          <w:rStyle w:val="qowt-font6-gb2312"/>
          <w:rFonts w:ascii="仿宋_GB2312" w:eastAsia="仿宋_GB2312" w:hAnsi="Calibri" w:cs="Calibri" w:hint="eastAsia"/>
          <w:b/>
          <w:bCs/>
          <w:color w:val="000000"/>
          <w:sz w:val="32"/>
          <w:szCs w:val="32"/>
        </w:rPr>
        <w:t>2.公务用车购置及运行费</w:t>
      </w:r>
      <w:r w:rsidRPr="00FE2050">
        <w:rPr>
          <w:rStyle w:val="qowt-font6-gb2312"/>
          <w:rFonts w:ascii="仿宋_GB2312" w:eastAsia="仿宋_GB2312" w:hAnsi="Calibri" w:cs="Calibri" w:hint="eastAsia"/>
          <w:color w:val="000000"/>
          <w:sz w:val="32"/>
          <w:szCs w:val="32"/>
        </w:rPr>
        <w:t>支出</w:t>
      </w:r>
      <w:r w:rsidRPr="00FE2050">
        <w:rPr>
          <w:rStyle w:val="qowt-font6-gb2312"/>
          <w:rFonts w:ascii="仿宋_GB2312" w:eastAsia="仿宋_GB2312" w:hAnsi="Calibri" w:cs="Calibri" w:hint="eastAsia"/>
          <w:b/>
          <w:bCs/>
          <w:color w:val="000000"/>
          <w:sz w:val="32"/>
          <w:szCs w:val="32"/>
        </w:rPr>
        <w:t>1.8</w:t>
      </w:r>
      <w:r w:rsidRPr="00FE2050">
        <w:rPr>
          <w:rStyle w:val="qowt-font6-gb2312"/>
          <w:rFonts w:ascii="仿宋_GB2312" w:eastAsia="仿宋_GB2312" w:hAnsi="Calibri" w:cs="Calibri" w:hint="eastAsia"/>
          <w:color w:val="000000"/>
          <w:sz w:val="32"/>
          <w:szCs w:val="32"/>
        </w:rPr>
        <w:t>万元。其中：</w:t>
      </w:r>
      <w:r w:rsidRPr="00FE2050">
        <w:rPr>
          <w:rStyle w:val="qowt-font6-gb2312"/>
          <w:rFonts w:ascii="仿宋_GB2312" w:eastAsia="仿宋_GB2312" w:hAnsi="Calibri" w:cs="Calibri" w:hint="eastAsia"/>
          <w:b/>
          <w:bCs/>
          <w:color w:val="000000"/>
          <w:sz w:val="32"/>
          <w:szCs w:val="32"/>
        </w:rPr>
        <w:t>公务用车购置</w:t>
      </w:r>
      <w:r w:rsidRPr="00FE2050">
        <w:rPr>
          <w:rStyle w:val="qowt-font6-gb2312"/>
          <w:rFonts w:ascii="仿宋_GB2312" w:eastAsia="仿宋_GB2312" w:hAnsi="Calibri" w:cs="Calibri" w:hint="eastAsia"/>
          <w:color w:val="000000"/>
          <w:sz w:val="32"/>
          <w:szCs w:val="32"/>
        </w:rPr>
        <w:t>支出为</w:t>
      </w:r>
      <w:r w:rsidRPr="00FE2050">
        <w:rPr>
          <w:rStyle w:val="qowt-font6-gb2312"/>
          <w:rFonts w:ascii="仿宋_GB2312" w:eastAsia="仿宋_GB2312" w:hAnsi="Calibri" w:cs="Calibri" w:hint="eastAsia"/>
          <w:b/>
          <w:bCs/>
          <w:color w:val="000000"/>
          <w:sz w:val="32"/>
          <w:szCs w:val="32"/>
        </w:rPr>
        <w:t>0</w:t>
      </w:r>
      <w:r w:rsidRPr="00FE2050">
        <w:rPr>
          <w:rStyle w:val="qowt-font6-gb2312"/>
          <w:rFonts w:ascii="仿宋_GB2312" w:eastAsia="仿宋_GB2312" w:hAnsi="Calibri" w:cs="Calibri" w:hint="eastAsia"/>
          <w:color w:val="000000"/>
          <w:sz w:val="32"/>
          <w:szCs w:val="32"/>
        </w:rPr>
        <w:t>万元，</w:t>
      </w:r>
      <w:r w:rsidRPr="00FE2050">
        <w:rPr>
          <w:rStyle w:val="qowt-font6-gb2312"/>
          <w:rFonts w:ascii="仿宋_GB2312" w:eastAsia="仿宋_GB2312" w:hAnsi="Calibri" w:cs="Calibri" w:hint="eastAsia"/>
          <w:b/>
          <w:bCs/>
          <w:color w:val="000000"/>
          <w:sz w:val="32"/>
          <w:szCs w:val="32"/>
        </w:rPr>
        <w:t>公务用车购置数0</w:t>
      </w:r>
      <w:r w:rsidRPr="00FE2050">
        <w:rPr>
          <w:rStyle w:val="qowt-font6-gb2312"/>
          <w:rFonts w:ascii="仿宋_GB2312" w:eastAsia="仿宋_GB2312" w:hAnsi="Calibri" w:cs="Calibri" w:hint="eastAsia"/>
          <w:color w:val="000000"/>
          <w:sz w:val="32"/>
          <w:szCs w:val="32"/>
        </w:rPr>
        <w:t>台；</w:t>
      </w:r>
      <w:r w:rsidRPr="00FE2050">
        <w:rPr>
          <w:rStyle w:val="qowt-font6-gb2312"/>
          <w:rFonts w:ascii="仿宋_GB2312" w:eastAsia="仿宋_GB2312" w:hAnsi="Calibri" w:cs="Calibri" w:hint="eastAsia"/>
          <w:b/>
          <w:bCs/>
          <w:color w:val="000000"/>
          <w:sz w:val="32"/>
          <w:szCs w:val="32"/>
        </w:rPr>
        <w:t>公务用车运行</w:t>
      </w:r>
      <w:r w:rsidRPr="00FE2050">
        <w:rPr>
          <w:rStyle w:val="qowt-font6-gb2312"/>
          <w:rFonts w:ascii="仿宋_GB2312" w:eastAsia="仿宋_GB2312" w:hAnsi="Calibri" w:cs="Calibri" w:hint="eastAsia"/>
          <w:color w:val="000000"/>
          <w:sz w:val="32"/>
          <w:szCs w:val="32"/>
        </w:rPr>
        <w:t>支出</w:t>
      </w:r>
      <w:r w:rsidRPr="00FE2050">
        <w:rPr>
          <w:rStyle w:val="qowt-font6-gb2312"/>
          <w:rFonts w:ascii="仿宋_GB2312" w:eastAsia="仿宋_GB2312" w:hAnsi="Calibri" w:cs="Calibri" w:hint="eastAsia"/>
          <w:b/>
          <w:bCs/>
          <w:color w:val="000000"/>
          <w:sz w:val="32"/>
          <w:szCs w:val="32"/>
        </w:rPr>
        <w:t>1.8</w:t>
      </w:r>
      <w:r w:rsidRPr="00FE2050">
        <w:rPr>
          <w:rStyle w:val="qowt-font6-gb2312"/>
          <w:rFonts w:ascii="仿宋_GB2312" w:eastAsia="仿宋_GB2312" w:hAnsi="Calibri" w:cs="Calibri" w:hint="eastAsia"/>
          <w:color w:val="000000"/>
          <w:sz w:val="32"/>
          <w:szCs w:val="32"/>
        </w:rPr>
        <w:t>万元，</w:t>
      </w:r>
      <w:r w:rsidRPr="00FE2050">
        <w:rPr>
          <w:rStyle w:val="qowt-font6-gb2312"/>
          <w:rFonts w:ascii="仿宋_GB2312" w:eastAsia="仿宋_GB2312" w:hAnsi="Calibri" w:cs="Calibri" w:hint="eastAsia"/>
          <w:b/>
          <w:bCs/>
          <w:color w:val="000000"/>
          <w:sz w:val="32"/>
          <w:szCs w:val="32"/>
        </w:rPr>
        <w:t>公务用车保有量0</w:t>
      </w:r>
      <w:r w:rsidRPr="00FE2050">
        <w:rPr>
          <w:rStyle w:val="qowt-font6-gb2312"/>
          <w:rFonts w:ascii="仿宋_GB2312" w:eastAsia="仿宋_GB2312" w:hAnsi="Calibri" w:cs="Calibri" w:hint="eastAsia"/>
          <w:color w:val="000000"/>
          <w:sz w:val="32"/>
          <w:szCs w:val="32"/>
        </w:rPr>
        <w:t>台0。</w:t>
      </w:r>
    </w:p>
    <w:p w:rsidR="000A7BB4" w:rsidRPr="00FE2050" w:rsidRDefault="00502D56">
      <w:pPr>
        <w:pStyle w:val="qowt-stl-"/>
        <w:shd w:val="clear" w:color="auto" w:fill="FFFFFF"/>
        <w:spacing w:before="0" w:beforeAutospacing="0" w:after="0" w:afterAutospacing="0" w:line="560" w:lineRule="exact"/>
        <w:ind w:firstLine="720"/>
        <w:rPr>
          <w:rFonts w:ascii="仿宋_GB2312" w:eastAsia="仿宋_GB2312" w:hAnsi="Calibri" w:cs="Calibri"/>
          <w:color w:val="000000"/>
        </w:rPr>
      </w:pPr>
      <w:r w:rsidRPr="00FE2050">
        <w:rPr>
          <w:rStyle w:val="qowt-font6-gb2312"/>
          <w:rFonts w:ascii="仿宋_GB2312" w:eastAsia="仿宋_GB2312" w:hAnsi="Calibri" w:cs="Calibri" w:hint="eastAsia"/>
          <w:b/>
          <w:bCs/>
          <w:color w:val="000000"/>
          <w:sz w:val="32"/>
          <w:szCs w:val="32"/>
        </w:rPr>
        <w:t>3.公务接待费</w:t>
      </w:r>
      <w:r w:rsidRPr="00FE2050">
        <w:rPr>
          <w:rStyle w:val="qowt-font6-gb2312"/>
          <w:rFonts w:ascii="仿宋_GB2312" w:eastAsia="仿宋_GB2312" w:hAnsi="Calibri" w:cs="Calibri" w:hint="eastAsia"/>
          <w:color w:val="000000"/>
          <w:sz w:val="32"/>
          <w:szCs w:val="32"/>
        </w:rPr>
        <w:t>支出</w:t>
      </w:r>
      <w:r w:rsidRPr="00FE2050">
        <w:rPr>
          <w:rStyle w:val="qowt-font6-gb2312"/>
          <w:rFonts w:ascii="仿宋_GB2312" w:eastAsia="仿宋_GB2312" w:hAnsi="Calibri" w:cs="Calibri" w:hint="eastAsia"/>
          <w:b/>
          <w:bCs/>
          <w:color w:val="000000"/>
          <w:sz w:val="32"/>
          <w:szCs w:val="32"/>
        </w:rPr>
        <w:t>0</w:t>
      </w:r>
      <w:r w:rsidRPr="00FE2050">
        <w:rPr>
          <w:rStyle w:val="qowt-font6-gb2312"/>
          <w:rFonts w:ascii="仿宋_GB2312" w:eastAsia="仿宋_GB2312" w:hAnsi="Calibri" w:cs="Calibri" w:hint="eastAsia"/>
          <w:color w:val="000000"/>
          <w:sz w:val="32"/>
          <w:szCs w:val="32"/>
        </w:rPr>
        <w:t>万元。其中：国内公务接待费</w:t>
      </w:r>
      <w:r w:rsidRPr="00FE2050">
        <w:rPr>
          <w:rStyle w:val="qowt-font6-gb2312"/>
          <w:rFonts w:ascii="仿宋_GB2312" w:eastAsia="仿宋_GB2312" w:hAnsi="Calibri" w:cs="Calibri" w:hint="eastAsia"/>
          <w:b/>
          <w:bCs/>
          <w:color w:val="000000"/>
          <w:sz w:val="32"/>
          <w:szCs w:val="32"/>
        </w:rPr>
        <w:t>0</w:t>
      </w:r>
      <w:r w:rsidRPr="00FE2050">
        <w:rPr>
          <w:rStyle w:val="qowt-font6-gb2312"/>
          <w:rFonts w:ascii="仿宋_GB2312" w:eastAsia="仿宋_GB2312" w:hAnsi="Calibri" w:cs="Calibri" w:hint="eastAsia"/>
          <w:color w:val="000000"/>
          <w:sz w:val="32"/>
          <w:szCs w:val="32"/>
        </w:rPr>
        <w:t>万元，国内公务接待批次0个，国内公务接待人次</w:t>
      </w:r>
      <w:r w:rsidRPr="00FE2050">
        <w:rPr>
          <w:rStyle w:val="qowt-font6-gb2312"/>
          <w:rFonts w:ascii="仿宋_GB2312" w:eastAsia="仿宋_GB2312" w:hAnsi="Calibri" w:cs="Calibri" w:hint="eastAsia"/>
          <w:b/>
          <w:bCs/>
          <w:color w:val="000000"/>
          <w:sz w:val="32"/>
          <w:szCs w:val="32"/>
        </w:rPr>
        <w:t>0</w:t>
      </w:r>
      <w:r w:rsidRPr="00FE2050">
        <w:rPr>
          <w:rStyle w:val="qowt-font6-gb2312"/>
          <w:rFonts w:ascii="仿宋_GB2312" w:eastAsia="仿宋_GB2312" w:hAnsi="Calibri" w:cs="Calibri" w:hint="eastAsia"/>
          <w:color w:val="000000"/>
          <w:sz w:val="32"/>
          <w:szCs w:val="32"/>
        </w:rPr>
        <w:t>人。</w:t>
      </w:r>
    </w:p>
    <w:p w:rsidR="000A7BB4" w:rsidRPr="00FE2050" w:rsidRDefault="00502D56">
      <w:pPr>
        <w:pStyle w:val="qowt-stl-"/>
        <w:shd w:val="clear" w:color="auto" w:fill="FFFFFF"/>
        <w:spacing w:before="0" w:beforeAutospacing="0" w:after="0" w:afterAutospacing="0" w:line="560" w:lineRule="exact"/>
        <w:ind w:firstLine="803"/>
        <w:rPr>
          <w:rFonts w:ascii="仿宋_GB2312" w:eastAsia="仿宋_GB2312" w:hAnsi="Calibri" w:cs="Calibri"/>
          <w:color w:val="000000"/>
        </w:rPr>
      </w:pPr>
      <w:r w:rsidRPr="00FE2050">
        <w:rPr>
          <w:rStyle w:val="qowt-font6-gb2312"/>
          <w:rFonts w:ascii="仿宋_GB2312" w:eastAsia="仿宋_GB2312" w:hAnsi="Calibri" w:cs="Calibri" w:hint="eastAsia"/>
          <w:b/>
          <w:bCs/>
          <w:color w:val="000000"/>
          <w:sz w:val="32"/>
          <w:szCs w:val="32"/>
        </w:rPr>
        <w:t>八、政府性基金预算财政拨款收入支出决算情况说明</w:t>
      </w:r>
    </w:p>
    <w:p w:rsidR="000A7BB4" w:rsidRPr="00FE2050" w:rsidRDefault="00502D56">
      <w:pPr>
        <w:pStyle w:val="qowt-stl-"/>
        <w:shd w:val="clear" w:color="auto" w:fill="FFFFFF"/>
        <w:spacing w:before="0" w:beforeAutospacing="0" w:after="0" w:afterAutospacing="0" w:line="560" w:lineRule="exact"/>
        <w:ind w:firstLine="717"/>
        <w:rPr>
          <w:rFonts w:ascii="仿宋_GB2312" w:eastAsia="仿宋_GB2312" w:hAnsi="Calibri" w:cs="Calibri"/>
          <w:color w:val="000000"/>
        </w:rPr>
      </w:pPr>
      <w:r w:rsidRPr="00FE2050">
        <w:rPr>
          <w:rStyle w:val="qowt-font6-gb2312"/>
          <w:rFonts w:ascii="仿宋_GB2312" w:eastAsia="仿宋_GB2312" w:hAnsi="Calibri" w:cs="Calibri" w:hint="eastAsia"/>
          <w:color w:val="000000"/>
          <w:sz w:val="32"/>
          <w:szCs w:val="32"/>
        </w:rPr>
        <w:t>2019年没有政府性基金预算财政拨款收入，也没有使用政府性基金预算财政拨款安排的支出，政府性基金收支决算数均为0万元，与上年相同，无增减变化。</w:t>
      </w:r>
    </w:p>
    <w:p w:rsidR="000A7BB4" w:rsidRPr="00FE2050" w:rsidRDefault="00502D56">
      <w:pPr>
        <w:pStyle w:val="qowt-stl-"/>
        <w:shd w:val="clear" w:color="auto" w:fill="FFFFFF"/>
        <w:spacing w:before="0" w:beforeAutospacing="0" w:after="0" w:afterAutospacing="0" w:line="560" w:lineRule="exact"/>
        <w:ind w:left="260" w:right="266" w:firstLine="643"/>
        <w:rPr>
          <w:rFonts w:ascii="仿宋_GB2312" w:eastAsia="仿宋_GB2312" w:hAnsi="Calibri" w:cs="Calibri"/>
          <w:color w:val="000000"/>
        </w:rPr>
      </w:pPr>
      <w:r w:rsidRPr="00FE2050">
        <w:rPr>
          <w:rStyle w:val="qowt-font6-gb2312"/>
          <w:rFonts w:ascii="仿宋_GB2312" w:eastAsia="仿宋_GB2312" w:hAnsi="Calibri" w:cs="Calibri" w:hint="eastAsia"/>
          <w:b/>
          <w:bCs/>
          <w:color w:val="000000"/>
          <w:sz w:val="32"/>
          <w:szCs w:val="32"/>
        </w:rPr>
        <w:t>九、预算绩效情况说明</w:t>
      </w:r>
    </w:p>
    <w:p w:rsidR="000A7BB4" w:rsidRPr="00FE2050" w:rsidRDefault="00502D56">
      <w:pPr>
        <w:pStyle w:val="qowt-stl-"/>
        <w:shd w:val="clear" w:color="auto" w:fill="FFFFFF"/>
        <w:spacing w:before="0" w:beforeAutospacing="0" w:after="0" w:afterAutospacing="0" w:line="560" w:lineRule="exact"/>
        <w:ind w:firstLine="710"/>
        <w:rPr>
          <w:rFonts w:ascii="仿宋_GB2312" w:eastAsia="仿宋_GB2312" w:hAnsi="Calibri" w:cs="Calibri"/>
          <w:color w:val="000000"/>
        </w:rPr>
      </w:pPr>
      <w:r w:rsidRPr="00FE2050">
        <w:rPr>
          <w:rStyle w:val="qowt-font6-gb2312"/>
          <w:rFonts w:ascii="仿宋_GB2312" w:eastAsia="仿宋_GB2312" w:hAnsi="Calibri" w:cs="Calibri" w:hint="eastAsia"/>
          <w:b/>
          <w:bCs/>
          <w:color w:val="000000"/>
          <w:sz w:val="32"/>
          <w:szCs w:val="32"/>
        </w:rPr>
        <w:t>1、绩效管理工作开展情况</w:t>
      </w:r>
    </w:p>
    <w:p w:rsidR="000A7BB4" w:rsidRPr="00FE2050" w:rsidRDefault="00502D56">
      <w:pPr>
        <w:pStyle w:val="qowt-stl-"/>
        <w:shd w:val="clear" w:color="auto" w:fill="FFFFFF"/>
        <w:spacing w:before="0" w:beforeAutospacing="0" w:after="0" w:afterAutospacing="0" w:line="560" w:lineRule="exact"/>
        <w:ind w:firstLine="640"/>
        <w:rPr>
          <w:rFonts w:ascii="仿宋_GB2312" w:eastAsia="仿宋_GB2312" w:hAnsi="Calibri" w:cs="Calibri"/>
          <w:color w:val="000000"/>
        </w:rPr>
      </w:pPr>
      <w:r w:rsidRPr="00FE2050">
        <w:rPr>
          <w:rStyle w:val="qowt-font6-gb2312"/>
          <w:rFonts w:ascii="仿宋_GB2312" w:eastAsia="仿宋_GB2312" w:hAnsi="Calibri" w:cs="Calibri" w:hint="eastAsia"/>
          <w:color w:val="000000"/>
          <w:sz w:val="32"/>
          <w:szCs w:val="32"/>
        </w:rPr>
        <w:t>根据预算绩效管理要求和年初设定的绩效目标，我部门对2019年度一般公共预算项目支出从项目立项定位、编制可研性报告（项目申请书）、项目资金预算编报等方面开展了项目绩效评价分析，涉及资金24610万元。</w:t>
      </w:r>
    </w:p>
    <w:p w:rsidR="000A7BB4" w:rsidRPr="00FE2050" w:rsidRDefault="00502D56">
      <w:pPr>
        <w:pStyle w:val="qowt-stl-"/>
        <w:shd w:val="clear" w:color="auto" w:fill="FFFFFF"/>
        <w:spacing w:before="0" w:beforeAutospacing="0" w:after="0" w:afterAutospacing="0" w:line="560" w:lineRule="exact"/>
        <w:ind w:firstLineChars="200" w:firstLine="640"/>
        <w:rPr>
          <w:rFonts w:ascii="仿宋_GB2312" w:eastAsia="仿宋_GB2312" w:hAnsi="Calibri" w:cs="Calibri"/>
          <w:color w:val="000000"/>
        </w:rPr>
      </w:pPr>
      <w:r w:rsidRPr="00FE2050">
        <w:rPr>
          <w:rStyle w:val="qowt-font6-gb2312"/>
          <w:rFonts w:ascii="仿宋_GB2312" w:eastAsia="仿宋_GB2312" w:hAnsi="Calibri" w:cs="Calibri" w:hint="eastAsia"/>
          <w:color w:val="000000"/>
          <w:sz w:val="32"/>
          <w:szCs w:val="32"/>
        </w:rPr>
        <w:t>我单位针对项目资金绩效管理成立了领导小组，对项目组织实施绩效运行监控及自评，具体实施内容有：1.资金专款专用，没串项、没改项。2.保证资金发放及时，资金拨付到位率</w:t>
      </w:r>
      <w:r w:rsidRPr="00FE2050">
        <w:rPr>
          <w:rStyle w:val="qowt-font6-gb2312"/>
          <w:rFonts w:ascii="仿宋_GB2312" w:eastAsia="仿宋_GB2312" w:hAnsi="Calibri" w:cs="Calibri" w:hint="eastAsia"/>
          <w:color w:val="000000"/>
          <w:sz w:val="32"/>
          <w:szCs w:val="32"/>
        </w:rPr>
        <w:lastRenderedPageBreak/>
        <w:t xml:space="preserve">达100%。3.项目按计划实施，已完工末交付使用。4.项目实施风险控制，制定风险控制监管制度，保证安全有效。 </w:t>
      </w:r>
    </w:p>
    <w:p w:rsidR="000A7BB4" w:rsidRPr="00FE2050" w:rsidRDefault="00502D56">
      <w:pPr>
        <w:pStyle w:val="qowt-stl-"/>
        <w:shd w:val="clear" w:color="auto" w:fill="FFFFFF"/>
        <w:spacing w:before="0" w:beforeAutospacing="0" w:after="0" w:afterAutospacing="0" w:line="560" w:lineRule="exact"/>
        <w:ind w:left="900"/>
        <w:rPr>
          <w:rFonts w:ascii="仿宋_GB2312" w:eastAsia="仿宋_GB2312" w:hAnsi="Calibri" w:cs="Calibri"/>
          <w:color w:val="000000"/>
        </w:rPr>
      </w:pPr>
      <w:r w:rsidRPr="00FE2050">
        <w:rPr>
          <w:rStyle w:val="qowt-font6-gb2312"/>
          <w:rFonts w:ascii="仿宋_GB2312" w:eastAsia="仿宋_GB2312" w:hAnsi="Calibri" w:cs="Calibri" w:hint="eastAsia"/>
          <w:b/>
          <w:bCs/>
          <w:color w:val="000000"/>
          <w:sz w:val="32"/>
          <w:szCs w:val="32"/>
        </w:rPr>
        <w:t>十、其他重要事项情况说明</w:t>
      </w:r>
    </w:p>
    <w:p w:rsidR="000A7BB4" w:rsidRPr="00FE2050" w:rsidRDefault="00502D56">
      <w:pPr>
        <w:pStyle w:val="qowt-stl-"/>
        <w:shd w:val="clear" w:color="auto" w:fill="FFFFFF"/>
        <w:spacing w:before="0" w:beforeAutospacing="0" w:after="0" w:afterAutospacing="0" w:line="560" w:lineRule="exact"/>
        <w:ind w:firstLine="630"/>
        <w:rPr>
          <w:rFonts w:ascii="仿宋_GB2312" w:eastAsia="仿宋_GB2312" w:hAnsi="Calibri" w:cs="Calibri"/>
          <w:color w:val="000000"/>
        </w:rPr>
      </w:pPr>
      <w:r w:rsidRPr="00FE2050">
        <w:rPr>
          <w:rStyle w:val="qowt-font6-gb2312"/>
          <w:rFonts w:ascii="仿宋_GB2312" w:eastAsia="仿宋_GB2312" w:hAnsi="Calibri" w:cs="Calibri" w:hint="eastAsia"/>
          <w:b/>
          <w:bCs/>
          <w:color w:val="000000"/>
          <w:sz w:val="32"/>
          <w:szCs w:val="32"/>
        </w:rPr>
        <w:t>（一）机关运行经费支出情况。</w:t>
      </w:r>
    </w:p>
    <w:p w:rsidR="000A7BB4" w:rsidRPr="00FE2050" w:rsidRDefault="00502D56">
      <w:pPr>
        <w:pStyle w:val="qowt-stl-"/>
        <w:shd w:val="clear" w:color="auto" w:fill="FFFFFF"/>
        <w:spacing w:before="0" w:beforeAutospacing="0" w:after="0" w:afterAutospacing="0" w:line="560" w:lineRule="exact"/>
        <w:ind w:firstLine="848"/>
        <w:rPr>
          <w:rFonts w:ascii="仿宋_GB2312" w:eastAsia="仿宋_GB2312" w:hAnsi="Calibri" w:cs="Calibri"/>
          <w:color w:val="000000"/>
        </w:rPr>
      </w:pPr>
      <w:r w:rsidRPr="00FE2050">
        <w:rPr>
          <w:rStyle w:val="qowt-font7-gb2312"/>
          <w:rFonts w:ascii="仿宋_GB2312" w:eastAsia="仿宋_GB2312" w:hint="eastAsia"/>
          <w:color w:val="000000"/>
          <w:sz w:val="32"/>
          <w:szCs w:val="32"/>
          <w:shd w:val="clear" w:color="auto" w:fill="FFFFFF"/>
        </w:rPr>
        <w:t>2019年度机关运行经费支出30万元，比年初预算数减少6万元，下降17%。主要原因是：严格机关运行经费支出。比2018年决算减少4万元。</w:t>
      </w:r>
    </w:p>
    <w:p w:rsidR="000A7BB4" w:rsidRPr="00FE2050" w:rsidRDefault="00502D56">
      <w:pPr>
        <w:pStyle w:val="qowt-stl-"/>
        <w:shd w:val="clear" w:color="auto" w:fill="FFFFFF"/>
        <w:spacing w:before="0" w:beforeAutospacing="0" w:after="0" w:afterAutospacing="0" w:line="560" w:lineRule="exact"/>
        <w:ind w:firstLine="630"/>
        <w:rPr>
          <w:rFonts w:ascii="仿宋_GB2312" w:eastAsia="仿宋_GB2312" w:hAnsi="Calibri" w:cs="Calibri"/>
          <w:color w:val="000000"/>
        </w:rPr>
      </w:pPr>
      <w:r w:rsidRPr="00FE2050">
        <w:rPr>
          <w:rStyle w:val="qowt-font6-gb2312"/>
          <w:rFonts w:ascii="仿宋_GB2312" w:eastAsia="仿宋_GB2312" w:hAnsi="Calibri" w:cs="Calibri" w:hint="eastAsia"/>
          <w:b/>
          <w:bCs/>
          <w:color w:val="000000"/>
          <w:sz w:val="32"/>
          <w:szCs w:val="32"/>
        </w:rPr>
        <w:t>（二）政府采购支出情况。</w:t>
      </w:r>
    </w:p>
    <w:p w:rsidR="000A7BB4" w:rsidRPr="00FE2050" w:rsidRDefault="00502D56">
      <w:pPr>
        <w:pStyle w:val="qowt-stl-"/>
        <w:shd w:val="clear" w:color="auto" w:fill="FFFFFF"/>
        <w:spacing w:before="0" w:beforeAutospacing="0" w:after="0" w:afterAutospacing="0" w:line="560" w:lineRule="exact"/>
        <w:ind w:firstLine="800"/>
        <w:rPr>
          <w:rFonts w:ascii="仿宋_GB2312" w:eastAsia="仿宋_GB2312" w:hAnsi="Calibri" w:cs="Calibri"/>
          <w:color w:val="000000"/>
        </w:rPr>
      </w:pPr>
      <w:r w:rsidRPr="00FE2050">
        <w:rPr>
          <w:rStyle w:val="qowt-font6-gb2312"/>
          <w:rFonts w:ascii="仿宋_GB2312" w:eastAsia="仿宋_GB2312" w:hAnsi="Calibri" w:cs="Calibri" w:hint="eastAsia"/>
          <w:color w:val="000000"/>
          <w:sz w:val="32"/>
          <w:szCs w:val="32"/>
        </w:rPr>
        <w:t>2019年度政府采购支出总额254万元，其中：政府采购货物支出 94万元、政府采购工程支出0万元、政府采购服务支出 160万元。授予中小企业合同金额 254万元，占政府采购支出总额的100%，其中：授予小微企业合同金额 254万元，占政府采购支出总额的 10</w:t>
      </w:r>
      <w:bookmarkStart w:id="0" w:name="_GoBack"/>
      <w:bookmarkEnd w:id="0"/>
      <w:r w:rsidRPr="00FE2050">
        <w:rPr>
          <w:rStyle w:val="qowt-font6-gb2312"/>
          <w:rFonts w:ascii="仿宋_GB2312" w:eastAsia="仿宋_GB2312" w:hAnsi="Calibri" w:cs="Calibri" w:hint="eastAsia"/>
          <w:color w:val="000000"/>
          <w:sz w:val="32"/>
          <w:szCs w:val="32"/>
        </w:rPr>
        <w:t>0%。</w:t>
      </w:r>
    </w:p>
    <w:p w:rsidR="000A7BB4" w:rsidRPr="00FE2050" w:rsidRDefault="00502D56">
      <w:pPr>
        <w:pStyle w:val="qowt-stl-"/>
        <w:shd w:val="clear" w:color="auto" w:fill="FFFFFF"/>
        <w:spacing w:before="0" w:beforeAutospacing="0" w:after="0" w:afterAutospacing="0" w:line="560" w:lineRule="exact"/>
        <w:ind w:left="900"/>
        <w:rPr>
          <w:rFonts w:ascii="仿宋_GB2312" w:eastAsia="仿宋_GB2312" w:hAnsi="Calibri" w:cs="Calibri"/>
          <w:color w:val="000000"/>
        </w:rPr>
      </w:pPr>
      <w:r w:rsidRPr="00FE2050">
        <w:rPr>
          <w:rStyle w:val="qowt-font6-gb2312"/>
          <w:rFonts w:ascii="仿宋_GB2312" w:eastAsia="仿宋_GB2312" w:hAnsi="Calibri" w:cs="Calibri" w:hint="eastAsia"/>
          <w:b/>
          <w:bCs/>
          <w:color w:val="000000"/>
          <w:sz w:val="32"/>
          <w:szCs w:val="32"/>
        </w:rPr>
        <w:t>（三）国有资产占用情况。</w:t>
      </w:r>
    </w:p>
    <w:p w:rsidR="000A7BB4" w:rsidRPr="00FE2050" w:rsidRDefault="00502D56">
      <w:pPr>
        <w:pStyle w:val="qowt-stl-"/>
        <w:shd w:val="clear" w:color="auto" w:fill="FFFFFF"/>
        <w:spacing w:before="0" w:beforeAutospacing="0" w:after="0" w:afterAutospacing="0" w:line="560" w:lineRule="exact"/>
        <w:ind w:firstLine="640"/>
        <w:rPr>
          <w:rFonts w:ascii="仿宋_GB2312" w:eastAsia="仿宋_GB2312" w:hAnsi="Calibri" w:cs="Calibri"/>
          <w:color w:val="000000"/>
        </w:rPr>
      </w:pPr>
      <w:r w:rsidRPr="00FE2050">
        <w:rPr>
          <w:rStyle w:val="qowt-font6-gb2312"/>
          <w:rFonts w:ascii="仿宋_GB2312" w:eastAsia="仿宋_GB2312" w:hAnsi="Calibri" w:cs="Calibri" w:hint="eastAsia"/>
          <w:color w:val="000000"/>
          <w:sz w:val="32"/>
          <w:szCs w:val="32"/>
        </w:rPr>
        <w:t>截至2019年12月31日，本部门共有车辆1辆，其中，主要领导干部用车0辆、机要通信用车0辆、应急保障用车0辆、执法执勤用车0辆、特种专业技术用车0辆、离退休干部用车0辆、其他用车1辆；单位价值50万元以上通用设备0台（套），单价100万元以上专用设备0台（套）。</w:t>
      </w:r>
    </w:p>
    <w:p w:rsidR="000A7BB4" w:rsidRPr="00FE2050" w:rsidRDefault="00502D56">
      <w:pPr>
        <w:pStyle w:val="qowt-stl-"/>
        <w:shd w:val="clear" w:color="auto" w:fill="FFFFFF"/>
        <w:spacing w:before="0" w:beforeAutospacing="0" w:after="0" w:afterAutospacing="0" w:line="560" w:lineRule="exact"/>
        <w:ind w:left="261"/>
        <w:jc w:val="center"/>
        <w:rPr>
          <w:rFonts w:ascii="仿宋_GB2312" w:eastAsia="仿宋_GB2312" w:hAnsi="Calibri" w:cs="Calibri"/>
          <w:color w:val="000000"/>
        </w:rPr>
      </w:pPr>
      <w:r w:rsidRPr="00FE2050">
        <w:rPr>
          <w:rStyle w:val="qowt-font6-gb2312"/>
          <w:rFonts w:ascii="仿宋_GB2312" w:eastAsia="仿宋_GB2312" w:hAnsi="Calibri" w:cs="Calibri" w:hint="eastAsia"/>
          <w:b/>
          <w:bCs/>
          <w:color w:val="000000"/>
          <w:sz w:val="32"/>
          <w:szCs w:val="32"/>
        </w:rPr>
        <w:t>第四部分 名词解释</w:t>
      </w:r>
    </w:p>
    <w:p w:rsidR="000A7BB4" w:rsidRPr="00FE2050" w:rsidRDefault="00502D56">
      <w:pPr>
        <w:spacing w:line="180" w:lineRule="atLeast"/>
        <w:ind w:firstLineChars="224" w:firstLine="720"/>
        <w:rPr>
          <w:rFonts w:ascii="仿宋_GB2312" w:eastAsia="仿宋_GB2312" w:hAnsi="仿宋"/>
          <w:sz w:val="32"/>
          <w:szCs w:val="32"/>
        </w:rPr>
      </w:pPr>
      <w:r w:rsidRPr="00FE2050">
        <w:rPr>
          <w:rFonts w:ascii="仿宋_GB2312" w:eastAsia="仿宋_GB2312" w:hAnsi="仿宋" w:hint="eastAsia"/>
          <w:b/>
          <w:sz w:val="32"/>
          <w:szCs w:val="32"/>
        </w:rPr>
        <w:t>一、财政拨款收入</w:t>
      </w:r>
      <w:r w:rsidRPr="00FE2050">
        <w:rPr>
          <w:rFonts w:ascii="仿宋_GB2312" w:eastAsia="仿宋_GB2312" w:hAnsi="仿宋" w:hint="eastAsia"/>
          <w:sz w:val="32"/>
          <w:szCs w:val="32"/>
        </w:rPr>
        <w:t>：指单位从同级财政部门取得的财政预算资金。</w:t>
      </w:r>
    </w:p>
    <w:p w:rsidR="000A7BB4" w:rsidRPr="00FE2050" w:rsidRDefault="00502D56">
      <w:pPr>
        <w:spacing w:line="180" w:lineRule="atLeast"/>
        <w:ind w:firstLineChars="224" w:firstLine="720"/>
        <w:rPr>
          <w:rFonts w:ascii="仿宋_GB2312" w:eastAsia="仿宋_GB2312" w:hAnsi="仿宋"/>
          <w:sz w:val="32"/>
          <w:szCs w:val="32"/>
        </w:rPr>
      </w:pPr>
      <w:r w:rsidRPr="00FE2050">
        <w:rPr>
          <w:rFonts w:ascii="仿宋_GB2312" w:eastAsia="仿宋_GB2312" w:hAnsi="仿宋" w:hint="eastAsia"/>
          <w:b/>
          <w:sz w:val="32"/>
          <w:szCs w:val="32"/>
        </w:rPr>
        <w:t>二、事业收入</w:t>
      </w:r>
      <w:r w:rsidRPr="00FE2050">
        <w:rPr>
          <w:rFonts w:ascii="仿宋_GB2312" w:eastAsia="仿宋_GB2312" w:hAnsi="仿宋" w:hint="eastAsia"/>
          <w:sz w:val="32"/>
          <w:szCs w:val="32"/>
        </w:rPr>
        <w:t>：指事业单位开展专业业务活动及辅助活</w:t>
      </w:r>
      <w:r w:rsidRPr="00FE2050">
        <w:rPr>
          <w:rFonts w:ascii="仿宋_GB2312" w:eastAsia="仿宋_GB2312" w:hAnsi="仿宋" w:hint="eastAsia"/>
          <w:sz w:val="32"/>
          <w:szCs w:val="32"/>
        </w:rPr>
        <w:lastRenderedPageBreak/>
        <w:t>动所取得的收入。</w:t>
      </w:r>
    </w:p>
    <w:p w:rsidR="000A7BB4" w:rsidRPr="00FE2050" w:rsidRDefault="00502D56">
      <w:pPr>
        <w:spacing w:line="180" w:lineRule="atLeast"/>
        <w:ind w:firstLineChars="224" w:firstLine="720"/>
        <w:rPr>
          <w:rFonts w:ascii="仿宋_GB2312" w:eastAsia="仿宋_GB2312" w:hAnsi="仿宋"/>
          <w:sz w:val="32"/>
          <w:szCs w:val="32"/>
        </w:rPr>
      </w:pPr>
      <w:r w:rsidRPr="00FE2050">
        <w:rPr>
          <w:rFonts w:ascii="仿宋_GB2312" w:eastAsia="仿宋_GB2312" w:hAnsi="仿宋" w:hint="eastAsia"/>
          <w:b/>
          <w:sz w:val="32"/>
          <w:szCs w:val="32"/>
        </w:rPr>
        <w:t>三、经营收入</w:t>
      </w:r>
      <w:r w:rsidRPr="00FE2050">
        <w:rPr>
          <w:rFonts w:ascii="仿宋_GB2312" w:eastAsia="仿宋_GB2312" w:hAnsi="仿宋" w:hint="eastAsia"/>
          <w:sz w:val="32"/>
          <w:szCs w:val="32"/>
        </w:rPr>
        <w:t>：指事业单位在专业业务活动及其辅助活动之外开展非独立核算经营活动取得的收入。</w:t>
      </w:r>
    </w:p>
    <w:p w:rsidR="000A7BB4" w:rsidRPr="00FE2050" w:rsidRDefault="00502D56">
      <w:pPr>
        <w:spacing w:line="180" w:lineRule="atLeast"/>
        <w:ind w:firstLineChars="224" w:firstLine="720"/>
        <w:rPr>
          <w:rFonts w:ascii="仿宋_GB2312" w:eastAsia="仿宋_GB2312" w:hAnsi="仿宋"/>
          <w:sz w:val="32"/>
          <w:szCs w:val="32"/>
        </w:rPr>
      </w:pPr>
      <w:r w:rsidRPr="00FE2050">
        <w:rPr>
          <w:rFonts w:ascii="仿宋_GB2312" w:eastAsia="仿宋_GB2312" w:hAnsi="仿宋" w:hint="eastAsia"/>
          <w:b/>
          <w:sz w:val="32"/>
          <w:szCs w:val="32"/>
        </w:rPr>
        <w:t>四、其他收入</w:t>
      </w:r>
      <w:r w:rsidRPr="00FE2050">
        <w:rPr>
          <w:rFonts w:ascii="仿宋_GB2312" w:eastAsia="仿宋_GB2312" w:hAnsi="仿宋" w:hint="eastAsia"/>
          <w:sz w:val="32"/>
          <w:szCs w:val="32"/>
        </w:rPr>
        <w:t>：指除上述“财政拨款收入”、“事业收入”、“经营收入”等以外的公积金入。</w:t>
      </w:r>
    </w:p>
    <w:p w:rsidR="000A7BB4" w:rsidRPr="00FE2050" w:rsidRDefault="00502D56">
      <w:pPr>
        <w:spacing w:line="180" w:lineRule="atLeast"/>
        <w:ind w:firstLineChars="224" w:firstLine="720"/>
        <w:rPr>
          <w:rFonts w:ascii="仿宋_GB2312" w:eastAsia="仿宋_GB2312" w:hAnsi="仿宋"/>
          <w:sz w:val="32"/>
          <w:szCs w:val="32"/>
        </w:rPr>
      </w:pPr>
      <w:r w:rsidRPr="00FE2050">
        <w:rPr>
          <w:rFonts w:ascii="仿宋_GB2312" w:eastAsia="仿宋_GB2312" w:hAnsi="仿宋" w:hint="eastAsia"/>
          <w:b/>
          <w:sz w:val="32"/>
          <w:szCs w:val="32"/>
        </w:rPr>
        <w:t>五、用事业基金弥补收支差额</w:t>
      </w:r>
      <w:r w:rsidRPr="00FE2050">
        <w:rPr>
          <w:rFonts w:ascii="仿宋_GB2312" w:eastAsia="仿宋_GB2312" w:hAnsi="仿宋" w:hint="eastAsia"/>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0A7BB4" w:rsidRPr="00FE2050" w:rsidRDefault="00502D56">
      <w:pPr>
        <w:spacing w:line="180" w:lineRule="atLeast"/>
        <w:ind w:firstLineChars="224" w:firstLine="720"/>
        <w:rPr>
          <w:rFonts w:ascii="仿宋_GB2312" w:eastAsia="仿宋_GB2312" w:hAnsi="仿宋"/>
          <w:sz w:val="32"/>
          <w:szCs w:val="32"/>
        </w:rPr>
      </w:pPr>
      <w:r w:rsidRPr="00FE2050">
        <w:rPr>
          <w:rFonts w:ascii="仿宋_GB2312" w:eastAsia="仿宋_GB2312" w:hAnsi="仿宋" w:hint="eastAsia"/>
          <w:b/>
          <w:sz w:val="32"/>
          <w:szCs w:val="32"/>
        </w:rPr>
        <w:t>六、年初结转和结余</w:t>
      </w:r>
      <w:r w:rsidRPr="00FE2050">
        <w:rPr>
          <w:rFonts w:ascii="仿宋_GB2312" w:eastAsia="仿宋_GB2312" w:hAnsi="仿宋" w:hint="eastAsia"/>
          <w:sz w:val="32"/>
          <w:szCs w:val="32"/>
        </w:rPr>
        <w:t>：指以前年度尚未完成、结转到本年按有关规定继续使用的资金。</w:t>
      </w:r>
    </w:p>
    <w:p w:rsidR="000A7BB4" w:rsidRPr="00FE2050" w:rsidRDefault="00502D56">
      <w:pPr>
        <w:spacing w:line="180" w:lineRule="atLeast"/>
        <w:ind w:firstLineChars="224" w:firstLine="720"/>
        <w:rPr>
          <w:rFonts w:ascii="仿宋_GB2312" w:eastAsia="仿宋_GB2312" w:hAnsi="仿宋"/>
          <w:sz w:val="32"/>
          <w:szCs w:val="32"/>
        </w:rPr>
      </w:pPr>
      <w:r w:rsidRPr="00FE2050">
        <w:rPr>
          <w:rFonts w:ascii="仿宋_GB2312" w:eastAsia="仿宋_GB2312" w:hAnsi="仿宋" w:hint="eastAsia"/>
          <w:b/>
          <w:sz w:val="32"/>
          <w:szCs w:val="32"/>
        </w:rPr>
        <w:t>七、结余分配</w:t>
      </w:r>
      <w:r w:rsidRPr="00FE2050">
        <w:rPr>
          <w:rFonts w:ascii="仿宋_GB2312" w:eastAsia="仿宋_GB2312" w:hAnsi="仿宋" w:hint="eastAsia"/>
          <w:sz w:val="32"/>
          <w:szCs w:val="32"/>
        </w:rPr>
        <w:t>：指事业单位按规定提取的职工福利基金、事业基金和缴纳的所得税，以及建设单位按规定应交回的基本建设竣工项目结余资金。</w:t>
      </w:r>
    </w:p>
    <w:p w:rsidR="000A7BB4" w:rsidRPr="00FE2050" w:rsidRDefault="00502D56">
      <w:pPr>
        <w:spacing w:line="180" w:lineRule="atLeast"/>
        <w:ind w:firstLineChars="224" w:firstLine="720"/>
        <w:rPr>
          <w:rFonts w:ascii="仿宋_GB2312" w:eastAsia="仿宋_GB2312" w:hAnsi="仿宋"/>
          <w:sz w:val="32"/>
          <w:szCs w:val="32"/>
        </w:rPr>
      </w:pPr>
      <w:r w:rsidRPr="00FE2050">
        <w:rPr>
          <w:rFonts w:ascii="仿宋_GB2312" w:eastAsia="仿宋_GB2312" w:hAnsi="仿宋" w:hint="eastAsia"/>
          <w:b/>
          <w:sz w:val="32"/>
          <w:szCs w:val="32"/>
        </w:rPr>
        <w:t>八、年末结转和结余</w:t>
      </w:r>
      <w:r w:rsidRPr="00FE2050">
        <w:rPr>
          <w:rFonts w:ascii="仿宋_GB2312" w:eastAsia="仿宋_GB2312" w:hAnsi="仿宋" w:hint="eastAsia"/>
          <w:sz w:val="32"/>
          <w:szCs w:val="32"/>
        </w:rPr>
        <w:t>：指本年度或以前年度预算安排、因客观条件发生变化无法按原计划实施，需延迟到以后年度按有关规定继续使用的资金。</w:t>
      </w:r>
    </w:p>
    <w:p w:rsidR="000A7BB4" w:rsidRPr="00FE2050" w:rsidRDefault="00502D56">
      <w:pPr>
        <w:spacing w:line="180" w:lineRule="atLeast"/>
        <w:ind w:firstLineChars="224" w:firstLine="720"/>
        <w:rPr>
          <w:rFonts w:ascii="仿宋_GB2312" w:eastAsia="仿宋_GB2312" w:hAnsi="仿宋"/>
          <w:sz w:val="32"/>
          <w:szCs w:val="32"/>
        </w:rPr>
      </w:pPr>
      <w:r w:rsidRPr="00FE2050">
        <w:rPr>
          <w:rFonts w:ascii="仿宋_GB2312" w:eastAsia="仿宋_GB2312" w:hAnsi="仿宋" w:hint="eastAsia"/>
          <w:b/>
          <w:sz w:val="32"/>
          <w:szCs w:val="32"/>
        </w:rPr>
        <w:t>九、基本支出</w:t>
      </w:r>
      <w:r w:rsidRPr="00FE2050">
        <w:rPr>
          <w:rFonts w:ascii="仿宋_GB2312" w:eastAsia="仿宋_GB2312" w:hAnsi="仿宋" w:hint="eastAsia"/>
          <w:sz w:val="32"/>
          <w:szCs w:val="32"/>
        </w:rPr>
        <w:t>：指为保障机构正常运转、完成日常工作任务而发生的人员支出和公用支出。</w:t>
      </w:r>
    </w:p>
    <w:p w:rsidR="000A7BB4" w:rsidRPr="00FE2050" w:rsidRDefault="00502D56">
      <w:pPr>
        <w:spacing w:line="180" w:lineRule="atLeast"/>
        <w:ind w:firstLineChars="224" w:firstLine="720"/>
        <w:rPr>
          <w:rFonts w:ascii="仿宋_GB2312" w:eastAsia="仿宋_GB2312" w:hAnsi="仿宋"/>
          <w:sz w:val="32"/>
          <w:szCs w:val="32"/>
        </w:rPr>
      </w:pPr>
      <w:r w:rsidRPr="00FE2050">
        <w:rPr>
          <w:rFonts w:ascii="仿宋_GB2312" w:eastAsia="仿宋_GB2312" w:hAnsi="仿宋" w:hint="eastAsia"/>
          <w:b/>
          <w:sz w:val="32"/>
          <w:szCs w:val="32"/>
        </w:rPr>
        <w:t>十、项目支出</w:t>
      </w:r>
      <w:r w:rsidRPr="00FE2050">
        <w:rPr>
          <w:rFonts w:ascii="仿宋_GB2312" w:eastAsia="仿宋_GB2312" w:hAnsi="仿宋" w:hint="eastAsia"/>
          <w:sz w:val="32"/>
          <w:szCs w:val="32"/>
        </w:rPr>
        <w:t>：指在基本支出之外为完成特定行政任务</w:t>
      </w:r>
      <w:r w:rsidRPr="00FE2050">
        <w:rPr>
          <w:rFonts w:ascii="仿宋_GB2312" w:eastAsia="仿宋_GB2312" w:hAnsi="仿宋" w:hint="eastAsia"/>
          <w:sz w:val="32"/>
          <w:szCs w:val="32"/>
        </w:rPr>
        <w:lastRenderedPageBreak/>
        <w:t>和事业发展目标所发生的支出。</w:t>
      </w:r>
    </w:p>
    <w:p w:rsidR="000A7BB4" w:rsidRPr="00FE2050" w:rsidRDefault="00502D56">
      <w:pPr>
        <w:spacing w:line="180" w:lineRule="atLeast"/>
        <w:ind w:firstLineChars="224" w:firstLine="720"/>
        <w:rPr>
          <w:rFonts w:ascii="仿宋_GB2312" w:eastAsia="仿宋_GB2312" w:hAnsi="仿宋"/>
          <w:sz w:val="32"/>
          <w:szCs w:val="32"/>
        </w:rPr>
      </w:pPr>
      <w:r w:rsidRPr="00FE2050">
        <w:rPr>
          <w:rFonts w:ascii="仿宋_GB2312" w:eastAsia="仿宋_GB2312" w:hAnsi="仿宋" w:hint="eastAsia"/>
          <w:b/>
          <w:sz w:val="32"/>
          <w:szCs w:val="32"/>
        </w:rPr>
        <w:t>十一、经营支出</w:t>
      </w:r>
      <w:r w:rsidRPr="00FE2050">
        <w:rPr>
          <w:rFonts w:ascii="仿宋_GB2312" w:eastAsia="仿宋_GB2312" w:hAnsi="仿宋" w:hint="eastAsia"/>
          <w:sz w:val="32"/>
          <w:szCs w:val="32"/>
        </w:rPr>
        <w:t>：指事业单位在专业业务活动及其辅助活动之外开展非独立核算经营活动发生的支出。</w:t>
      </w:r>
    </w:p>
    <w:p w:rsidR="000A7BB4" w:rsidRPr="00FE2050" w:rsidRDefault="00502D56">
      <w:pPr>
        <w:spacing w:line="180" w:lineRule="atLeast"/>
        <w:ind w:firstLineChars="224" w:firstLine="720"/>
        <w:rPr>
          <w:rFonts w:ascii="仿宋_GB2312" w:eastAsia="仿宋_GB2312" w:hAnsi="仿宋"/>
          <w:sz w:val="32"/>
          <w:szCs w:val="32"/>
        </w:rPr>
      </w:pPr>
      <w:r w:rsidRPr="00FE2050">
        <w:rPr>
          <w:rFonts w:ascii="仿宋_GB2312" w:eastAsia="仿宋_GB2312" w:hAnsi="仿宋" w:hint="eastAsia"/>
          <w:b/>
          <w:sz w:val="32"/>
          <w:szCs w:val="32"/>
        </w:rPr>
        <w:t>十二、“三公”经费</w:t>
      </w:r>
      <w:r w:rsidRPr="00FE2050">
        <w:rPr>
          <w:rFonts w:ascii="仿宋_GB2312" w:eastAsia="仿宋_GB2312" w:hAnsi="仿宋" w:hint="eastAsia"/>
          <w:sz w:val="32"/>
          <w:szCs w:val="32"/>
        </w:rPr>
        <w:t>：纳入市级财政预决算管理的“三公”经费，是指市直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0A7BB4" w:rsidRPr="00FE2050" w:rsidRDefault="00502D56">
      <w:pPr>
        <w:spacing w:line="180" w:lineRule="atLeast"/>
        <w:ind w:firstLineChars="224" w:firstLine="720"/>
        <w:rPr>
          <w:rFonts w:ascii="仿宋_GB2312" w:eastAsia="仿宋_GB2312" w:hAnsi="仿宋"/>
          <w:sz w:val="32"/>
          <w:szCs w:val="32"/>
        </w:rPr>
      </w:pPr>
      <w:r w:rsidRPr="00FE2050">
        <w:rPr>
          <w:rFonts w:ascii="仿宋_GB2312" w:eastAsia="仿宋_GB2312" w:hAnsi="仿宋" w:hint="eastAsia"/>
          <w:b/>
          <w:sz w:val="32"/>
          <w:szCs w:val="32"/>
        </w:rPr>
        <w:t>十三、机关运行经费</w:t>
      </w:r>
      <w:r w:rsidRPr="00FE2050">
        <w:rPr>
          <w:rFonts w:ascii="仿宋_GB2312" w:eastAsia="仿宋_GB2312" w:hAnsi="仿宋"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A7BB4" w:rsidRPr="00FE2050" w:rsidRDefault="00502D56">
      <w:pPr>
        <w:spacing w:line="180" w:lineRule="atLeast"/>
        <w:ind w:firstLineChars="224" w:firstLine="720"/>
        <w:rPr>
          <w:rFonts w:ascii="仿宋_GB2312" w:eastAsia="仿宋_GB2312" w:hAnsi="仿宋"/>
          <w:b/>
          <w:sz w:val="32"/>
          <w:szCs w:val="32"/>
        </w:rPr>
      </w:pPr>
      <w:r w:rsidRPr="00FE2050">
        <w:rPr>
          <w:rFonts w:ascii="仿宋_GB2312" w:eastAsia="仿宋_GB2312" w:hAnsi="仿宋" w:hint="eastAsia"/>
          <w:b/>
          <w:sz w:val="32"/>
          <w:szCs w:val="32"/>
        </w:rPr>
        <w:t>十四、社会保障和就业（类）行政事业单位离退休（款）</w:t>
      </w:r>
    </w:p>
    <w:p w:rsidR="000A7BB4" w:rsidRPr="00FE2050" w:rsidRDefault="00502D56">
      <w:pPr>
        <w:spacing w:line="180" w:lineRule="atLeast"/>
        <w:rPr>
          <w:rFonts w:ascii="仿宋_GB2312" w:eastAsia="仿宋_GB2312" w:hAnsi="仿宋"/>
          <w:sz w:val="32"/>
          <w:szCs w:val="32"/>
        </w:rPr>
      </w:pPr>
      <w:r w:rsidRPr="00FE2050">
        <w:rPr>
          <w:rFonts w:ascii="仿宋_GB2312" w:eastAsia="仿宋_GB2312" w:hAnsi="仿宋" w:hint="eastAsia"/>
          <w:b/>
          <w:sz w:val="32"/>
          <w:szCs w:val="32"/>
        </w:rPr>
        <w:t>归口管理的行政单位离退休（项）：</w:t>
      </w:r>
      <w:r w:rsidRPr="00FE2050">
        <w:rPr>
          <w:rFonts w:ascii="仿宋_GB2312" w:eastAsia="仿宋_GB2312" w:hAnsi="仿宋" w:hint="eastAsia"/>
          <w:sz w:val="32"/>
          <w:szCs w:val="32"/>
        </w:rPr>
        <w:t>反映实行归口管理的行政单位（包括实行公务员管理的事业单位）开支的离退休经费。</w:t>
      </w:r>
    </w:p>
    <w:p w:rsidR="000A7BB4" w:rsidRPr="00FE2050" w:rsidRDefault="00502D56">
      <w:pPr>
        <w:spacing w:line="180" w:lineRule="atLeast"/>
        <w:ind w:firstLineChars="224" w:firstLine="720"/>
        <w:rPr>
          <w:rFonts w:ascii="仿宋_GB2312" w:eastAsia="仿宋_GB2312" w:hAnsi="仿宋"/>
          <w:b/>
          <w:sz w:val="32"/>
          <w:szCs w:val="32"/>
        </w:rPr>
      </w:pPr>
      <w:r w:rsidRPr="00FE2050">
        <w:rPr>
          <w:rFonts w:ascii="仿宋_GB2312" w:eastAsia="仿宋_GB2312" w:hAnsi="仿宋" w:hint="eastAsia"/>
          <w:b/>
          <w:sz w:val="32"/>
          <w:szCs w:val="32"/>
        </w:rPr>
        <w:lastRenderedPageBreak/>
        <w:t>十五、社会保障和就业（类）行政事业单位离退休（款）</w:t>
      </w:r>
    </w:p>
    <w:p w:rsidR="000A7BB4" w:rsidRPr="00FE2050" w:rsidRDefault="00502D56">
      <w:pPr>
        <w:spacing w:line="180" w:lineRule="atLeast"/>
        <w:rPr>
          <w:rFonts w:ascii="仿宋_GB2312" w:eastAsia="仿宋_GB2312" w:hAnsi="仿宋"/>
          <w:sz w:val="32"/>
          <w:szCs w:val="32"/>
        </w:rPr>
      </w:pPr>
      <w:r w:rsidRPr="00FE2050">
        <w:rPr>
          <w:rFonts w:ascii="仿宋_GB2312" w:eastAsia="仿宋_GB2312" w:hAnsi="仿宋" w:hint="eastAsia"/>
          <w:b/>
          <w:sz w:val="32"/>
          <w:szCs w:val="32"/>
        </w:rPr>
        <w:t>事业单位离退休（项）：</w:t>
      </w:r>
      <w:r w:rsidRPr="00FE2050">
        <w:rPr>
          <w:rFonts w:ascii="仿宋_GB2312" w:eastAsia="仿宋_GB2312" w:hAnsi="仿宋" w:hint="eastAsia"/>
          <w:sz w:val="32"/>
          <w:szCs w:val="32"/>
        </w:rPr>
        <w:t>反映实行归口管理的事业单位开支的离退休经费。</w:t>
      </w:r>
    </w:p>
    <w:p w:rsidR="000A7BB4" w:rsidRPr="00FE2050" w:rsidRDefault="00502D56">
      <w:pPr>
        <w:spacing w:line="180" w:lineRule="atLeast"/>
        <w:ind w:firstLineChars="224" w:firstLine="720"/>
        <w:rPr>
          <w:rFonts w:ascii="仿宋_GB2312" w:eastAsia="仿宋_GB2312" w:hAnsi="仿宋"/>
          <w:b/>
          <w:sz w:val="32"/>
          <w:szCs w:val="32"/>
        </w:rPr>
      </w:pPr>
      <w:r w:rsidRPr="00FE2050">
        <w:rPr>
          <w:rFonts w:ascii="仿宋_GB2312" w:eastAsia="仿宋_GB2312" w:hAnsi="仿宋" w:hint="eastAsia"/>
          <w:b/>
          <w:sz w:val="32"/>
          <w:szCs w:val="32"/>
        </w:rPr>
        <w:t>十六、社会保障和就业（类）行政事业单位离退休（款）</w:t>
      </w:r>
    </w:p>
    <w:p w:rsidR="000A7BB4" w:rsidRPr="00FE2050" w:rsidRDefault="00502D56">
      <w:pPr>
        <w:spacing w:line="180" w:lineRule="atLeast"/>
        <w:rPr>
          <w:rFonts w:ascii="仿宋_GB2312" w:eastAsia="仿宋_GB2312" w:hAnsi="仿宋"/>
          <w:sz w:val="32"/>
          <w:szCs w:val="32"/>
        </w:rPr>
      </w:pPr>
      <w:r w:rsidRPr="00FE2050">
        <w:rPr>
          <w:rFonts w:ascii="仿宋_GB2312" w:eastAsia="仿宋_GB2312" w:hAnsi="仿宋" w:hint="eastAsia"/>
          <w:b/>
          <w:sz w:val="32"/>
          <w:szCs w:val="32"/>
        </w:rPr>
        <w:t>未归口管理的行政单位离退休（项）：</w:t>
      </w:r>
      <w:r w:rsidRPr="00FE2050">
        <w:rPr>
          <w:rFonts w:ascii="仿宋_GB2312" w:eastAsia="仿宋_GB2312" w:hAnsi="仿宋" w:hint="eastAsia"/>
          <w:sz w:val="32"/>
          <w:szCs w:val="32"/>
        </w:rPr>
        <w:t>反映未实行归口管理的行政单位（包括实行公务员管理的事业单位）开支的离退休经费。</w:t>
      </w:r>
    </w:p>
    <w:p w:rsidR="000A7BB4" w:rsidRPr="00FE2050" w:rsidRDefault="00502D56">
      <w:pPr>
        <w:spacing w:line="180" w:lineRule="atLeast"/>
        <w:ind w:firstLineChars="224" w:firstLine="720"/>
        <w:rPr>
          <w:rFonts w:ascii="仿宋_GB2312" w:eastAsia="仿宋_GB2312" w:hAnsi="仿宋"/>
          <w:b/>
          <w:sz w:val="32"/>
          <w:szCs w:val="32"/>
        </w:rPr>
      </w:pPr>
      <w:r w:rsidRPr="00FE2050">
        <w:rPr>
          <w:rFonts w:ascii="仿宋_GB2312" w:eastAsia="仿宋_GB2312" w:hAnsi="仿宋" w:hint="eastAsia"/>
          <w:b/>
          <w:sz w:val="32"/>
          <w:szCs w:val="32"/>
        </w:rPr>
        <w:t>十七、社会保障和就业（类）行政事业单位离退休（款）</w:t>
      </w:r>
    </w:p>
    <w:p w:rsidR="000A7BB4" w:rsidRPr="00FE2050" w:rsidRDefault="00502D56">
      <w:pPr>
        <w:spacing w:line="180" w:lineRule="atLeast"/>
        <w:rPr>
          <w:rFonts w:ascii="仿宋_GB2312" w:eastAsia="仿宋_GB2312" w:hAnsi="仿宋"/>
          <w:sz w:val="32"/>
          <w:szCs w:val="32"/>
        </w:rPr>
      </w:pPr>
      <w:r w:rsidRPr="00FE2050">
        <w:rPr>
          <w:rFonts w:ascii="仿宋_GB2312" w:eastAsia="仿宋_GB2312" w:hAnsi="仿宋" w:hint="eastAsia"/>
          <w:b/>
          <w:sz w:val="32"/>
          <w:szCs w:val="32"/>
        </w:rPr>
        <w:t>机关事业单位基本养老保险缴费支出（项）：</w:t>
      </w:r>
      <w:r w:rsidRPr="00FE2050">
        <w:rPr>
          <w:rFonts w:ascii="仿宋_GB2312" w:eastAsia="仿宋_GB2312" w:hAnsi="仿宋" w:hint="eastAsia"/>
          <w:sz w:val="32"/>
          <w:szCs w:val="32"/>
        </w:rPr>
        <w:t>反映机关事业单位实施养老保险制度由单位缴纳的基本养老保险费支出。</w:t>
      </w:r>
    </w:p>
    <w:p w:rsidR="000A7BB4" w:rsidRPr="00FE2050" w:rsidRDefault="00502D56">
      <w:pPr>
        <w:spacing w:line="180" w:lineRule="atLeast"/>
        <w:ind w:firstLineChars="224" w:firstLine="720"/>
        <w:rPr>
          <w:rFonts w:ascii="仿宋_GB2312" w:eastAsia="仿宋_GB2312" w:hAnsi="仿宋"/>
          <w:b/>
          <w:sz w:val="32"/>
          <w:szCs w:val="32"/>
        </w:rPr>
      </w:pPr>
      <w:r w:rsidRPr="00FE2050">
        <w:rPr>
          <w:rFonts w:ascii="仿宋_GB2312" w:eastAsia="仿宋_GB2312" w:hAnsi="仿宋" w:hint="eastAsia"/>
          <w:b/>
          <w:sz w:val="32"/>
          <w:szCs w:val="32"/>
        </w:rPr>
        <w:t>十八、社会保障和就业（类）行政事业单位离退休（款）</w:t>
      </w:r>
    </w:p>
    <w:p w:rsidR="000A7BB4" w:rsidRPr="00FE2050" w:rsidRDefault="00502D56">
      <w:pPr>
        <w:spacing w:line="180" w:lineRule="atLeast"/>
        <w:rPr>
          <w:rFonts w:ascii="仿宋_GB2312" w:eastAsia="仿宋_GB2312" w:hAnsi="仿宋"/>
          <w:sz w:val="32"/>
          <w:szCs w:val="32"/>
        </w:rPr>
      </w:pPr>
      <w:r w:rsidRPr="00FE2050">
        <w:rPr>
          <w:rFonts w:ascii="仿宋_GB2312" w:eastAsia="仿宋_GB2312" w:hAnsi="仿宋" w:hint="eastAsia"/>
          <w:b/>
          <w:sz w:val="32"/>
          <w:szCs w:val="32"/>
        </w:rPr>
        <w:t>其他行政事业单位离退休支出（项）：</w:t>
      </w:r>
      <w:r w:rsidRPr="00FE2050">
        <w:rPr>
          <w:rFonts w:ascii="仿宋_GB2312" w:eastAsia="仿宋_GB2312" w:hAnsi="仿宋" w:hint="eastAsia"/>
          <w:sz w:val="32"/>
          <w:szCs w:val="32"/>
        </w:rPr>
        <w:t>反映除上述项目以外用于行政事业单位离退休方面的支出。</w:t>
      </w:r>
    </w:p>
    <w:p w:rsidR="000A7BB4" w:rsidRPr="00FE2050" w:rsidRDefault="00502D56">
      <w:pPr>
        <w:spacing w:line="180" w:lineRule="atLeast"/>
        <w:ind w:firstLineChars="224" w:firstLine="720"/>
        <w:rPr>
          <w:rFonts w:ascii="仿宋_GB2312" w:eastAsia="仿宋_GB2312" w:hAnsi="仿宋"/>
          <w:sz w:val="32"/>
          <w:szCs w:val="32"/>
        </w:rPr>
      </w:pPr>
      <w:r w:rsidRPr="00FE2050">
        <w:rPr>
          <w:rFonts w:ascii="仿宋_GB2312" w:eastAsia="仿宋_GB2312" w:hAnsi="仿宋" w:hint="eastAsia"/>
          <w:b/>
          <w:sz w:val="32"/>
          <w:szCs w:val="32"/>
        </w:rPr>
        <w:t>十九、社会保障和就业（类）抚恤（款）死亡抚恤（项）：</w:t>
      </w:r>
      <w:r w:rsidRPr="00FE2050">
        <w:rPr>
          <w:rFonts w:ascii="仿宋_GB2312" w:eastAsia="仿宋_GB2312" w:hAnsi="仿宋" w:hint="eastAsia"/>
          <w:sz w:val="32"/>
          <w:szCs w:val="32"/>
        </w:rPr>
        <w:t>反映按规定用于烈士和牺牲、病故人员家属的一次性和定期抚恤金以及丧葬补助费。</w:t>
      </w:r>
    </w:p>
    <w:p w:rsidR="000A7BB4" w:rsidRPr="00FE2050" w:rsidRDefault="00502D56">
      <w:pPr>
        <w:spacing w:line="180" w:lineRule="atLeast"/>
        <w:ind w:firstLineChars="224" w:firstLine="720"/>
        <w:rPr>
          <w:rFonts w:ascii="仿宋_GB2312" w:eastAsia="仿宋_GB2312" w:hAnsi="仿宋"/>
          <w:sz w:val="32"/>
          <w:szCs w:val="32"/>
        </w:rPr>
      </w:pPr>
      <w:r w:rsidRPr="00FE2050">
        <w:rPr>
          <w:rFonts w:ascii="仿宋_GB2312" w:eastAsia="仿宋_GB2312" w:hAnsi="仿宋" w:hint="eastAsia"/>
          <w:b/>
          <w:sz w:val="32"/>
          <w:szCs w:val="32"/>
        </w:rPr>
        <w:t>二十、医疗卫生与计划生育支出（类）行政事业单位医疗（款）行政单位医疗（项）：</w:t>
      </w:r>
      <w:r w:rsidRPr="00FE2050">
        <w:rPr>
          <w:rFonts w:ascii="仿宋_GB2312" w:eastAsia="仿宋_GB2312" w:hAnsi="仿宋" w:hint="eastAsia"/>
          <w:sz w:val="32"/>
          <w:szCs w:val="32"/>
        </w:rPr>
        <w:t>反映财政部门集中安排的行政单位基本医疗保险缴费经费，未参加医疗保险的行政单位的公费医疗经费，按国家规定享受离休人员、红军老战士待遇人员的医疗经费。</w:t>
      </w:r>
    </w:p>
    <w:p w:rsidR="000A7BB4" w:rsidRPr="00FE2050" w:rsidRDefault="00502D56">
      <w:pPr>
        <w:spacing w:line="180" w:lineRule="atLeast"/>
        <w:ind w:firstLineChars="224" w:firstLine="720"/>
        <w:rPr>
          <w:rFonts w:ascii="仿宋_GB2312" w:eastAsia="仿宋_GB2312" w:hAnsi="仿宋"/>
          <w:sz w:val="32"/>
          <w:szCs w:val="32"/>
        </w:rPr>
      </w:pPr>
      <w:r w:rsidRPr="00FE2050">
        <w:rPr>
          <w:rFonts w:ascii="仿宋_GB2312" w:eastAsia="仿宋_GB2312" w:hAnsi="仿宋" w:hint="eastAsia"/>
          <w:b/>
          <w:sz w:val="32"/>
          <w:szCs w:val="32"/>
        </w:rPr>
        <w:lastRenderedPageBreak/>
        <w:t>二十一、医疗卫生与计划生育支出（类）行政事业单位医疗（款）事业单位医疗（项）：</w:t>
      </w:r>
      <w:r w:rsidRPr="00FE2050">
        <w:rPr>
          <w:rFonts w:ascii="仿宋_GB2312" w:eastAsia="仿宋_GB2312" w:hAnsi="仿宋" w:hint="eastAsia"/>
          <w:sz w:val="32"/>
          <w:szCs w:val="32"/>
        </w:rPr>
        <w:t>反映财政部门集中安排的事业单位基本医疗保险缴费经费，未参加医疗保险的事业单位的公费医疗经费，按国家规定享受离休人员待遇的医疗经费。</w:t>
      </w:r>
    </w:p>
    <w:p w:rsidR="000A7BB4" w:rsidRPr="00FE2050" w:rsidRDefault="00502D56">
      <w:pPr>
        <w:spacing w:line="180" w:lineRule="atLeast"/>
        <w:ind w:firstLineChars="224" w:firstLine="720"/>
        <w:rPr>
          <w:rFonts w:ascii="仿宋_GB2312" w:eastAsia="仿宋_GB2312" w:hAnsi="仿宋"/>
          <w:b/>
          <w:sz w:val="32"/>
          <w:szCs w:val="32"/>
        </w:rPr>
      </w:pPr>
      <w:r w:rsidRPr="00FE2050">
        <w:rPr>
          <w:rFonts w:ascii="仿宋_GB2312" w:eastAsia="仿宋_GB2312" w:hAnsi="仿宋" w:hint="eastAsia"/>
          <w:b/>
          <w:sz w:val="32"/>
          <w:szCs w:val="32"/>
        </w:rPr>
        <w:t>二十二、住房保障（类）住房改革支出（款）住房公积</w:t>
      </w:r>
    </w:p>
    <w:p w:rsidR="000A7BB4" w:rsidRPr="00FE2050" w:rsidRDefault="00502D56">
      <w:pPr>
        <w:spacing w:line="180" w:lineRule="atLeast"/>
        <w:rPr>
          <w:rFonts w:ascii="仿宋_GB2312" w:eastAsia="仿宋_GB2312" w:hAnsi="仿宋"/>
          <w:sz w:val="32"/>
          <w:szCs w:val="32"/>
        </w:rPr>
      </w:pPr>
      <w:r w:rsidRPr="00FE2050">
        <w:rPr>
          <w:rFonts w:ascii="仿宋_GB2312" w:eastAsia="仿宋_GB2312" w:hAnsi="仿宋" w:hint="eastAsia"/>
          <w:b/>
          <w:sz w:val="32"/>
          <w:szCs w:val="32"/>
        </w:rPr>
        <w:t>金（项）：</w:t>
      </w:r>
      <w:r w:rsidRPr="00FE2050">
        <w:rPr>
          <w:rFonts w:ascii="仿宋_GB2312" w:eastAsia="仿宋_GB2312" w:hAnsi="仿宋" w:hint="eastAsia"/>
          <w:sz w:val="32"/>
          <w:szCs w:val="32"/>
        </w:rPr>
        <w:t>反映行政事业单位按人力资源和社会保障部、财政部规定的基本工资和津贴补贴以及规定比例为职工缴纳的住房公积金。</w:t>
      </w:r>
    </w:p>
    <w:p w:rsidR="000A7BB4" w:rsidRPr="00FE2050" w:rsidRDefault="00502D56">
      <w:pPr>
        <w:spacing w:line="180" w:lineRule="atLeast"/>
        <w:ind w:firstLineChars="224" w:firstLine="720"/>
        <w:rPr>
          <w:rFonts w:ascii="仿宋_GB2312" w:eastAsia="仿宋_GB2312" w:hAnsi="仿宋"/>
          <w:b/>
          <w:sz w:val="32"/>
          <w:szCs w:val="32"/>
        </w:rPr>
      </w:pPr>
      <w:r w:rsidRPr="00FE2050">
        <w:rPr>
          <w:rFonts w:ascii="仿宋_GB2312" w:eastAsia="仿宋_GB2312" w:hAnsi="仿宋" w:hint="eastAsia"/>
          <w:b/>
          <w:sz w:val="32"/>
          <w:szCs w:val="32"/>
        </w:rPr>
        <w:t>二十三、住房保障（类）住房改革支出（款）提租补贴</w:t>
      </w:r>
    </w:p>
    <w:p w:rsidR="000A7BB4" w:rsidRPr="00FE2050" w:rsidRDefault="00502D56">
      <w:pPr>
        <w:spacing w:line="180" w:lineRule="atLeast"/>
        <w:rPr>
          <w:rFonts w:ascii="仿宋_GB2312" w:eastAsia="仿宋_GB2312" w:hAnsi="仿宋"/>
          <w:sz w:val="32"/>
          <w:szCs w:val="32"/>
        </w:rPr>
      </w:pPr>
      <w:r w:rsidRPr="00FE2050">
        <w:rPr>
          <w:rFonts w:ascii="仿宋_GB2312" w:eastAsia="仿宋_GB2312" w:hAnsi="仿宋" w:hint="eastAsia"/>
          <w:b/>
          <w:sz w:val="32"/>
          <w:szCs w:val="32"/>
        </w:rPr>
        <w:t>（项）：</w:t>
      </w:r>
      <w:r w:rsidRPr="00FE2050">
        <w:rPr>
          <w:rFonts w:ascii="仿宋_GB2312" w:eastAsia="仿宋_GB2312" w:hAnsi="仿宋" w:hint="eastAsia"/>
          <w:sz w:val="32"/>
          <w:szCs w:val="32"/>
        </w:rPr>
        <w:t>反映按房改政策规定的标准，行政事业单位向职工（含离退休人员）发放的租金补贴。</w:t>
      </w:r>
    </w:p>
    <w:p w:rsidR="000A7BB4" w:rsidRPr="00FE2050" w:rsidRDefault="00502D56">
      <w:pPr>
        <w:spacing w:line="360" w:lineRule="auto"/>
        <w:ind w:firstLineChars="200" w:firstLine="643"/>
        <w:rPr>
          <w:rFonts w:ascii="仿宋_GB2312" w:eastAsia="仿宋_GB2312" w:hAnsi="仿宋" w:cs="宋体"/>
          <w:sz w:val="32"/>
          <w:szCs w:val="32"/>
        </w:rPr>
      </w:pPr>
      <w:r w:rsidRPr="00FE2050">
        <w:rPr>
          <w:rFonts w:ascii="仿宋_GB2312" w:eastAsia="仿宋_GB2312" w:hAnsi="仿宋" w:cs="宋体" w:hint="eastAsia"/>
          <w:b/>
          <w:sz w:val="32"/>
          <w:szCs w:val="32"/>
        </w:rPr>
        <w:t>二十四、农林水支出（类）农业（款）事业运行（项）：</w:t>
      </w:r>
      <w:r w:rsidRPr="00FE2050">
        <w:rPr>
          <w:rFonts w:ascii="仿宋_GB2312" w:eastAsia="仿宋_GB2312" w:hAnsi="仿宋" w:cs="宋体" w:hint="eastAsia"/>
          <w:sz w:val="32"/>
          <w:szCs w:val="32"/>
        </w:rPr>
        <w:t>反映用于农业事业单位基本支出，事业单位设施、系统运行与资产维护等方面的支出。</w:t>
      </w:r>
    </w:p>
    <w:p w:rsidR="000A7BB4" w:rsidRPr="00FE2050" w:rsidRDefault="00502D56">
      <w:pPr>
        <w:spacing w:line="360" w:lineRule="auto"/>
        <w:ind w:firstLineChars="200" w:firstLine="643"/>
        <w:rPr>
          <w:rFonts w:ascii="仿宋_GB2312" w:eastAsia="仿宋_GB2312" w:hAnsi="仿宋" w:cs="宋体"/>
          <w:bCs/>
          <w:sz w:val="32"/>
          <w:szCs w:val="32"/>
        </w:rPr>
      </w:pPr>
      <w:r w:rsidRPr="00FE2050">
        <w:rPr>
          <w:rFonts w:ascii="仿宋_GB2312" w:eastAsia="仿宋_GB2312" w:hAnsi="仿宋" w:cs="宋体" w:hint="eastAsia"/>
          <w:b/>
          <w:sz w:val="32"/>
          <w:szCs w:val="32"/>
        </w:rPr>
        <w:t>二十五、农林水支出（类）农业（款）病虫害控制（项）：</w:t>
      </w:r>
      <w:r w:rsidRPr="00FE2050">
        <w:rPr>
          <w:rFonts w:ascii="仿宋_GB2312" w:eastAsia="仿宋_GB2312" w:hAnsi="仿宋" w:cs="宋体" w:hint="eastAsia"/>
          <w:bCs/>
          <w:sz w:val="32"/>
          <w:szCs w:val="32"/>
        </w:rPr>
        <w:t>反映用于病虫鼠害及疫情监测、预报、预防、控制、检疫、防疫所需的仪器、设施、药物、疫苗、种苗，疫畜（禽、鱼、植物）防治、扑杀补偿及劳务补助、菌（毒）种保藏及动植物及其产品检疫、检测等方面的支出。</w:t>
      </w:r>
    </w:p>
    <w:p w:rsidR="000A7BB4" w:rsidRPr="00FE2050" w:rsidRDefault="00502D56">
      <w:pPr>
        <w:spacing w:line="360" w:lineRule="auto"/>
        <w:ind w:firstLineChars="200" w:firstLine="643"/>
        <w:rPr>
          <w:rFonts w:ascii="仿宋_GB2312" w:eastAsia="仿宋_GB2312" w:hAnsi="仿宋"/>
          <w:b/>
          <w:sz w:val="32"/>
          <w:szCs w:val="32"/>
        </w:rPr>
      </w:pPr>
      <w:r w:rsidRPr="00FE2050">
        <w:rPr>
          <w:rFonts w:ascii="仿宋_GB2312" w:eastAsia="仿宋_GB2312" w:hAnsi="仿宋" w:hint="eastAsia"/>
          <w:b/>
          <w:sz w:val="32"/>
          <w:szCs w:val="32"/>
        </w:rPr>
        <w:t>二十六、农林水支出（类）农业（款）统计监测与信息服务（项）</w:t>
      </w:r>
      <w:r w:rsidRPr="00FE2050">
        <w:rPr>
          <w:rFonts w:ascii="仿宋_GB2312" w:eastAsia="仿宋_GB2312" w:hAnsi="仿宋" w:hint="eastAsia"/>
          <w:bCs/>
          <w:sz w:val="32"/>
          <w:szCs w:val="32"/>
        </w:rPr>
        <w:t>反映用于农业统计调查与信息收集、整理、分析、</w:t>
      </w:r>
      <w:r w:rsidRPr="00FE2050">
        <w:rPr>
          <w:rFonts w:ascii="仿宋_GB2312" w:eastAsia="仿宋_GB2312" w:hAnsi="仿宋" w:hint="eastAsia"/>
          <w:bCs/>
          <w:sz w:val="32"/>
          <w:szCs w:val="32"/>
        </w:rPr>
        <w:lastRenderedPageBreak/>
        <w:t>发布，以及农业自然资源调查和农业区划等方面的支出。</w:t>
      </w:r>
    </w:p>
    <w:p w:rsidR="000A7BB4" w:rsidRPr="00FE2050" w:rsidRDefault="00502D56">
      <w:pPr>
        <w:spacing w:line="360" w:lineRule="auto"/>
        <w:ind w:firstLineChars="224" w:firstLine="720"/>
        <w:rPr>
          <w:rFonts w:ascii="仿宋_GB2312" w:eastAsia="仿宋_GB2312" w:hAnsi="宋体"/>
          <w:sz w:val="32"/>
          <w:szCs w:val="32"/>
        </w:rPr>
      </w:pPr>
      <w:r w:rsidRPr="00FE2050">
        <w:rPr>
          <w:rFonts w:ascii="仿宋_GB2312" w:eastAsia="仿宋_GB2312" w:hAnsi="仿宋" w:hint="eastAsia"/>
          <w:b/>
          <w:sz w:val="32"/>
          <w:szCs w:val="32"/>
        </w:rPr>
        <w:t>二十七、粮油物资储备支出（类）粮油事务（款）其他粮油事务支出（项）：</w:t>
      </w:r>
      <w:r w:rsidRPr="00FE2050">
        <w:rPr>
          <w:rFonts w:ascii="仿宋_GB2312" w:eastAsia="仿宋_GB2312" w:hAnsi="仿宋" w:hint="eastAsia"/>
          <w:bCs/>
          <w:sz w:val="32"/>
          <w:szCs w:val="32"/>
        </w:rPr>
        <w:t>反映除上述项目以外其他用于粮油事务方面的支出。</w:t>
      </w:r>
    </w:p>
    <w:p w:rsidR="000A7BB4" w:rsidRPr="00FE2050" w:rsidRDefault="00502D56">
      <w:pPr>
        <w:spacing w:line="360" w:lineRule="auto"/>
        <w:ind w:firstLineChars="200" w:firstLine="643"/>
        <w:rPr>
          <w:rFonts w:ascii="仿宋_GB2312" w:eastAsia="仿宋_GB2312" w:hAnsi="仿宋"/>
          <w:bCs/>
          <w:sz w:val="32"/>
          <w:szCs w:val="32"/>
        </w:rPr>
      </w:pPr>
      <w:r w:rsidRPr="00FE2050">
        <w:rPr>
          <w:rFonts w:ascii="仿宋_GB2312" w:eastAsia="仿宋_GB2312" w:hAnsi="仿宋" w:hint="eastAsia"/>
          <w:b/>
          <w:sz w:val="32"/>
          <w:szCs w:val="32"/>
        </w:rPr>
        <w:t>二十八、农林水支出（类）农业（款）农业结构调整补贴（项）：</w:t>
      </w:r>
      <w:r w:rsidRPr="00FE2050">
        <w:rPr>
          <w:rFonts w:ascii="仿宋_GB2312" w:eastAsia="仿宋_GB2312" w:hAnsi="仿宋" w:hint="eastAsia"/>
          <w:bCs/>
          <w:sz w:val="32"/>
          <w:szCs w:val="32"/>
        </w:rPr>
        <w:t>反映政府对农业结构调整给予的补贴。</w:t>
      </w:r>
    </w:p>
    <w:p w:rsidR="000A7BB4" w:rsidRPr="00FE2050" w:rsidRDefault="00502D56">
      <w:pPr>
        <w:spacing w:line="360" w:lineRule="auto"/>
        <w:ind w:firstLineChars="200" w:firstLine="643"/>
        <w:rPr>
          <w:rFonts w:ascii="仿宋_GB2312" w:eastAsia="仿宋_GB2312" w:hAnsi="仿宋"/>
          <w:bCs/>
          <w:sz w:val="32"/>
          <w:szCs w:val="32"/>
        </w:rPr>
      </w:pPr>
      <w:r w:rsidRPr="00FE2050">
        <w:rPr>
          <w:rFonts w:ascii="仿宋_GB2312" w:eastAsia="仿宋_GB2312" w:hAnsi="仿宋" w:hint="eastAsia"/>
          <w:b/>
          <w:sz w:val="32"/>
          <w:szCs w:val="32"/>
        </w:rPr>
        <w:t>二十九、农林水支出（类）农业（款）农业生产支持补贴（项）：</w:t>
      </w:r>
      <w:r w:rsidRPr="00FE2050">
        <w:rPr>
          <w:rFonts w:ascii="仿宋_GB2312" w:eastAsia="仿宋_GB2312" w:hAnsi="仿宋" w:hint="eastAsia"/>
          <w:bCs/>
          <w:sz w:val="32"/>
          <w:szCs w:val="32"/>
        </w:rPr>
        <w:t>反映对种粮农民直接补贴，对农业生产资料补贴、技术物化补贴，推广先进适用农机农艺技术等方面支出。</w:t>
      </w:r>
    </w:p>
    <w:p w:rsidR="000A7BB4" w:rsidRPr="00FE2050" w:rsidRDefault="00502D56">
      <w:pPr>
        <w:spacing w:line="360" w:lineRule="auto"/>
        <w:ind w:firstLineChars="200" w:firstLine="643"/>
        <w:rPr>
          <w:rFonts w:ascii="仿宋_GB2312" w:eastAsia="仿宋_GB2312" w:hAnsi="仿宋"/>
          <w:sz w:val="32"/>
          <w:szCs w:val="32"/>
        </w:rPr>
      </w:pPr>
      <w:r w:rsidRPr="00FE2050">
        <w:rPr>
          <w:rFonts w:ascii="仿宋_GB2312" w:eastAsia="仿宋_GB2312" w:hAnsi="仿宋" w:hint="eastAsia"/>
          <w:b/>
          <w:sz w:val="32"/>
          <w:szCs w:val="32"/>
        </w:rPr>
        <w:t>三十、农林水支出（类）农业（款）农业组织化与产业化经营（项）:</w:t>
      </w:r>
      <w:r w:rsidRPr="00FE2050">
        <w:rPr>
          <w:rFonts w:ascii="仿宋_GB2312" w:eastAsia="仿宋_GB2312" w:hAnsi="仿宋" w:hint="eastAsia"/>
          <w:sz w:val="32"/>
          <w:szCs w:val="32"/>
        </w:rPr>
        <w:t xml:space="preserve">反映对农民专业合作组织、农业产业化龙头企业等开展基地建设、质量标准认证等方面的补助支出。 </w:t>
      </w:r>
    </w:p>
    <w:p w:rsidR="000A7BB4" w:rsidRPr="00FE2050" w:rsidRDefault="00502D56">
      <w:pPr>
        <w:spacing w:line="360" w:lineRule="auto"/>
        <w:ind w:firstLineChars="224" w:firstLine="720"/>
        <w:rPr>
          <w:rFonts w:ascii="仿宋_GB2312" w:eastAsia="仿宋_GB2312" w:hAnsi="仿宋"/>
          <w:bCs/>
          <w:sz w:val="32"/>
          <w:szCs w:val="32"/>
        </w:rPr>
      </w:pPr>
      <w:r w:rsidRPr="00FE2050">
        <w:rPr>
          <w:rFonts w:ascii="仿宋_GB2312" w:eastAsia="仿宋_GB2312" w:hAnsi="仿宋" w:hint="eastAsia"/>
          <w:b/>
          <w:sz w:val="32"/>
          <w:szCs w:val="32"/>
        </w:rPr>
        <w:t>三十一、农林水支出（类）农业（款）农业资源保护修复与利用（项）：</w:t>
      </w:r>
      <w:r w:rsidRPr="00FE2050">
        <w:rPr>
          <w:rFonts w:ascii="仿宋_GB2312" w:eastAsia="仿宋_GB2312" w:hAnsi="仿宋" w:hint="eastAsia"/>
          <w:bCs/>
          <w:sz w:val="32"/>
          <w:szCs w:val="32"/>
        </w:rPr>
        <w:t>反映用于农业耕地保护、修复与建设、草原草场生态保护、改良、利用及建设，渔业水产及水生生物资源保护与利用等方面的支出。</w:t>
      </w:r>
    </w:p>
    <w:p w:rsidR="000A7BB4" w:rsidRPr="00FE2050" w:rsidRDefault="00502D56">
      <w:pPr>
        <w:spacing w:line="360" w:lineRule="auto"/>
        <w:ind w:firstLineChars="224" w:firstLine="720"/>
        <w:rPr>
          <w:rFonts w:ascii="仿宋_GB2312" w:eastAsia="仿宋_GB2312" w:hAnsi="仿宋"/>
          <w:bCs/>
          <w:sz w:val="32"/>
          <w:szCs w:val="32"/>
        </w:rPr>
      </w:pPr>
      <w:r w:rsidRPr="00FE2050">
        <w:rPr>
          <w:rFonts w:ascii="仿宋_GB2312" w:eastAsia="仿宋_GB2312" w:hAnsi="仿宋" w:hint="eastAsia"/>
          <w:b/>
          <w:sz w:val="32"/>
          <w:szCs w:val="32"/>
        </w:rPr>
        <w:t>三十二、农林水支出（类）扶贫（款）其他扶贫支出（项）：</w:t>
      </w:r>
      <w:r w:rsidRPr="00FE2050">
        <w:rPr>
          <w:rFonts w:ascii="仿宋_GB2312" w:eastAsia="仿宋_GB2312" w:hAnsi="仿宋" w:hint="eastAsia"/>
          <w:bCs/>
          <w:sz w:val="32"/>
          <w:szCs w:val="32"/>
        </w:rPr>
        <w:t>反映除上述项目以外其他用于扶贫方面的支出。</w:t>
      </w:r>
    </w:p>
    <w:p w:rsidR="000A7BB4" w:rsidRPr="00FE2050" w:rsidRDefault="00502D56">
      <w:pPr>
        <w:ind w:firstLineChars="300" w:firstLine="964"/>
        <w:rPr>
          <w:rFonts w:ascii="仿宋_GB2312" w:eastAsia="仿宋_GB2312" w:hAnsi="仿宋"/>
          <w:bCs/>
          <w:sz w:val="32"/>
          <w:szCs w:val="32"/>
        </w:rPr>
      </w:pPr>
      <w:r w:rsidRPr="00FE2050">
        <w:rPr>
          <w:rFonts w:ascii="仿宋_GB2312" w:eastAsia="仿宋_GB2312" w:hAnsi="仿宋" w:hint="eastAsia"/>
          <w:b/>
          <w:sz w:val="32"/>
          <w:szCs w:val="32"/>
        </w:rPr>
        <w:t>三十三、农林水支出（类）目标价格补贴（款）其他目标价格补贴（项）</w:t>
      </w:r>
    </w:p>
    <w:p w:rsidR="000A7BB4" w:rsidRPr="00FE2050" w:rsidRDefault="00502D56" w:rsidP="00C1311E">
      <w:pPr>
        <w:spacing w:line="360" w:lineRule="auto"/>
        <w:ind w:firstLineChars="224" w:firstLine="717"/>
        <w:rPr>
          <w:rFonts w:ascii="仿宋_GB2312" w:eastAsia="仿宋_GB2312" w:hAnsi="宋体"/>
          <w:sz w:val="32"/>
          <w:szCs w:val="32"/>
        </w:rPr>
      </w:pPr>
      <w:r w:rsidRPr="00FE2050">
        <w:rPr>
          <w:rFonts w:ascii="仿宋_GB2312" w:eastAsia="仿宋_GB2312" w:hAnsi="宋体" w:hint="eastAsia"/>
          <w:sz w:val="32"/>
          <w:szCs w:val="32"/>
        </w:rPr>
        <w:t>反映其他农产品目标价格补贴支出。</w:t>
      </w:r>
    </w:p>
    <w:p w:rsidR="000A7BB4" w:rsidRPr="00FE2050" w:rsidRDefault="00502D56">
      <w:pPr>
        <w:ind w:firstLineChars="300" w:firstLine="964"/>
        <w:rPr>
          <w:rFonts w:ascii="仿宋_GB2312" w:eastAsia="仿宋_GB2312" w:hAnsi="仿宋"/>
          <w:bCs/>
          <w:sz w:val="32"/>
          <w:szCs w:val="32"/>
        </w:rPr>
      </w:pPr>
      <w:r w:rsidRPr="00FE2050">
        <w:rPr>
          <w:rFonts w:ascii="仿宋_GB2312" w:eastAsia="仿宋_GB2312" w:hAnsi="宋体" w:hint="eastAsia"/>
          <w:b/>
          <w:sz w:val="32"/>
          <w:szCs w:val="32"/>
        </w:rPr>
        <w:lastRenderedPageBreak/>
        <w:t>三十四、</w:t>
      </w:r>
      <w:r w:rsidRPr="00FE2050">
        <w:rPr>
          <w:rFonts w:ascii="仿宋_GB2312" w:eastAsia="仿宋_GB2312" w:hAnsi="仿宋" w:hint="eastAsia"/>
          <w:b/>
          <w:sz w:val="32"/>
          <w:szCs w:val="32"/>
        </w:rPr>
        <w:t>农林水支出（类）农业（款）防灾救灾（项）</w:t>
      </w:r>
    </w:p>
    <w:p w:rsidR="000A7BB4" w:rsidRPr="00FE2050" w:rsidRDefault="00502D56">
      <w:pPr>
        <w:ind w:firstLineChars="300" w:firstLine="960"/>
        <w:rPr>
          <w:rFonts w:ascii="仿宋_GB2312" w:eastAsia="仿宋_GB2312" w:hAnsi="仿宋"/>
          <w:bCs/>
          <w:sz w:val="32"/>
          <w:szCs w:val="32"/>
        </w:rPr>
      </w:pPr>
      <w:r w:rsidRPr="00FE2050">
        <w:rPr>
          <w:rFonts w:ascii="仿宋_GB2312" w:eastAsia="仿宋_GB2312" w:hAnsi="仿宋" w:hint="eastAsia"/>
          <w:bCs/>
          <w:sz w:val="32"/>
          <w:szCs w:val="32"/>
        </w:rPr>
        <w:t>反映对农业生产因遭受自然、生物灾害损失给予的补助，促进农业防灾增产措施补助，海难救助补助，因其他灾害导致农牧渔业生产者损失给予的补助。</w:t>
      </w:r>
    </w:p>
    <w:p w:rsidR="000A7BB4" w:rsidRPr="00FE2050" w:rsidRDefault="000A7BB4">
      <w:pPr>
        <w:spacing w:line="560" w:lineRule="exact"/>
        <w:rPr>
          <w:rFonts w:ascii="仿宋_GB2312" w:eastAsia="仿宋_GB2312"/>
        </w:rPr>
      </w:pPr>
    </w:p>
    <w:sectPr w:rsidR="000A7BB4" w:rsidRPr="00FE2050" w:rsidSect="000A7BB4">
      <w:pgSz w:w="11906" w:h="16838"/>
      <w:pgMar w:top="1701" w:right="170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A9F" w:rsidRDefault="00557A9F" w:rsidP="00C1311E">
      <w:r>
        <w:separator/>
      </w:r>
    </w:p>
  </w:endnote>
  <w:endnote w:type="continuationSeparator" w:id="1">
    <w:p w:rsidR="00557A9F" w:rsidRDefault="00557A9F" w:rsidP="00C131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A9F" w:rsidRDefault="00557A9F" w:rsidP="00C1311E">
      <w:r>
        <w:separator/>
      </w:r>
    </w:p>
  </w:footnote>
  <w:footnote w:type="continuationSeparator" w:id="1">
    <w:p w:rsidR="00557A9F" w:rsidRDefault="00557A9F" w:rsidP="00C131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36B9"/>
    <w:rsid w:val="0000447C"/>
    <w:rsid w:val="00037CBA"/>
    <w:rsid w:val="00062DA5"/>
    <w:rsid w:val="0008397A"/>
    <w:rsid w:val="0009218D"/>
    <w:rsid w:val="000A7BB4"/>
    <w:rsid w:val="000D0830"/>
    <w:rsid w:val="000E2340"/>
    <w:rsid w:val="000E5458"/>
    <w:rsid w:val="000F5896"/>
    <w:rsid w:val="001019E5"/>
    <w:rsid w:val="001133B2"/>
    <w:rsid w:val="0012393D"/>
    <w:rsid w:val="00155370"/>
    <w:rsid w:val="001A6B2F"/>
    <w:rsid w:val="00200A92"/>
    <w:rsid w:val="0023436D"/>
    <w:rsid w:val="002A0BAE"/>
    <w:rsid w:val="002B2174"/>
    <w:rsid w:val="002B5AD0"/>
    <w:rsid w:val="002F78BE"/>
    <w:rsid w:val="00317348"/>
    <w:rsid w:val="0032425A"/>
    <w:rsid w:val="00357EC3"/>
    <w:rsid w:val="003E3806"/>
    <w:rsid w:val="004555D2"/>
    <w:rsid w:val="0046033C"/>
    <w:rsid w:val="00474F8A"/>
    <w:rsid w:val="004C26BC"/>
    <w:rsid w:val="00502201"/>
    <w:rsid w:val="00502D56"/>
    <w:rsid w:val="0055191F"/>
    <w:rsid w:val="00557A9F"/>
    <w:rsid w:val="00597F47"/>
    <w:rsid w:val="005A533A"/>
    <w:rsid w:val="005C4E95"/>
    <w:rsid w:val="005D33EF"/>
    <w:rsid w:val="006041D7"/>
    <w:rsid w:val="00636455"/>
    <w:rsid w:val="006C70B6"/>
    <w:rsid w:val="006D6B4D"/>
    <w:rsid w:val="006F4D31"/>
    <w:rsid w:val="00764A09"/>
    <w:rsid w:val="00775155"/>
    <w:rsid w:val="007A53CD"/>
    <w:rsid w:val="007D5E8C"/>
    <w:rsid w:val="007E2F2B"/>
    <w:rsid w:val="007E5B57"/>
    <w:rsid w:val="007F33AC"/>
    <w:rsid w:val="00811984"/>
    <w:rsid w:val="00851895"/>
    <w:rsid w:val="008538F6"/>
    <w:rsid w:val="00860C47"/>
    <w:rsid w:val="00863743"/>
    <w:rsid w:val="0088533A"/>
    <w:rsid w:val="008A1135"/>
    <w:rsid w:val="008B1771"/>
    <w:rsid w:val="00922BB0"/>
    <w:rsid w:val="00945EC9"/>
    <w:rsid w:val="009528CA"/>
    <w:rsid w:val="00971233"/>
    <w:rsid w:val="009735C3"/>
    <w:rsid w:val="0098059D"/>
    <w:rsid w:val="00980765"/>
    <w:rsid w:val="00A0281E"/>
    <w:rsid w:val="00A536B9"/>
    <w:rsid w:val="00A66516"/>
    <w:rsid w:val="00AB71F8"/>
    <w:rsid w:val="00AD005E"/>
    <w:rsid w:val="00AD60D7"/>
    <w:rsid w:val="00B03146"/>
    <w:rsid w:val="00B308C9"/>
    <w:rsid w:val="00B34392"/>
    <w:rsid w:val="00B6591E"/>
    <w:rsid w:val="00BC41B3"/>
    <w:rsid w:val="00BF3518"/>
    <w:rsid w:val="00C1311E"/>
    <w:rsid w:val="00C325BC"/>
    <w:rsid w:val="00C90338"/>
    <w:rsid w:val="00CB2583"/>
    <w:rsid w:val="00CC523B"/>
    <w:rsid w:val="00CE5985"/>
    <w:rsid w:val="00D05900"/>
    <w:rsid w:val="00D55721"/>
    <w:rsid w:val="00D62CC7"/>
    <w:rsid w:val="00D70F21"/>
    <w:rsid w:val="00D77B6E"/>
    <w:rsid w:val="00D77E33"/>
    <w:rsid w:val="00D9594C"/>
    <w:rsid w:val="00D95AE2"/>
    <w:rsid w:val="00DC2A64"/>
    <w:rsid w:val="00DC3FF2"/>
    <w:rsid w:val="00E04D22"/>
    <w:rsid w:val="00E07F01"/>
    <w:rsid w:val="00E11AEB"/>
    <w:rsid w:val="00E6266F"/>
    <w:rsid w:val="00E777FB"/>
    <w:rsid w:val="00F32FC1"/>
    <w:rsid w:val="00F470A5"/>
    <w:rsid w:val="00F562B9"/>
    <w:rsid w:val="00FD7E0C"/>
    <w:rsid w:val="00FE2050"/>
    <w:rsid w:val="3E1F59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BB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A7BB4"/>
    <w:rPr>
      <w:sz w:val="18"/>
      <w:szCs w:val="18"/>
    </w:rPr>
  </w:style>
  <w:style w:type="paragraph" w:styleId="a4">
    <w:name w:val="footer"/>
    <w:basedOn w:val="a"/>
    <w:link w:val="Char0"/>
    <w:uiPriority w:val="99"/>
    <w:semiHidden/>
    <w:unhideWhenUsed/>
    <w:qFormat/>
    <w:rsid w:val="000A7BB4"/>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0A7BB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0A7BB4"/>
    <w:pPr>
      <w:widowControl/>
      <w:spacing w:before="100" w:beforeAutospacing="1" w:after="100" w:afterAutospacing="1"/>
      <w:jc w:val="left"/>
    </w:pPr>
    <w:rPr>
      <w:rFonts w:ascii="宋体" w:eastAsia="宋体" w:hAnsi="宋体" w:cs="宋体"/>
      <w:kern w:val="0"/>
      <w:sz w:val="24"/>
      <w:szCs w:val="24"/>
    </w:rPr>
  </w:style>
  <w:style w:type="paragraph" w:customStyle="1" w:styleId="qowt-stl-">
    <w:name w:val="qowt-stl-正文"/>
    <w:basedOn w:val="a"/>
    <w:rsid w:val="000A7BB4"/>
    <w:pPr>
      <w:widowControl/>
      <w:spacing w:before="100" w:beforeAutospacing="1" w:after="100" w:afterAutospacing="1"/>
      <w:jc w:val="left"/>
    </w:pPr>
    <w:rPr>
      <w:rFonts w:ascii="宋体" w:eastAsia="宋体" w:hAnsi="宋体" w:cs="宋体"/>
      <w:kern w:val="0"/>
      <w:sz w:val="24"/>
      <w:szCs w:val="24"/>
    </w:rPr>
  </w:style>
  <w:style w:type="character" w:customStyle="1" w:styleId="qowt-font4">
    <w:name w:val="qowt-font4"/>
    <w:basedOn w:val="a0"/>
    <w:rsid w:val="000A7BB4"/>
  </w:style>
  <w:style w:type="character" w:customStyle="1" w:styleId="qowt-font6-gb2312">
    <w:name w:val="qowt-font6-gb2312"/>
    <w:basedOn w:val="a0"/>
    <w:qFormat/>
    <w:rsid w:val="000A7BB4"/>
  </w:style>
  <w:style w:type="paragraph" w:customStyle="1" w:styleId="qowt-li-402560560">
    <w:name w:val="qowt-li-40256056_0"/>
    <w:basedOn w:val="a"/>
    <w:qFormat/>
    <w:rsid w:val="000A7BB4"/>
    <w:pPr>
      <w:widowControl/>
      <w:spacing w:before="100" w:beforeAutospacing="1" w:after="100" w:afterAutospacing="1"/>
      <w:jc w:val="left"/>
    </w:pPr>
    <w:rPr>
      <w:rFonts w:ascii="宋体" w:eastAsia="宋体" w:hAnsi="宋体" w:cs="宋体"/>
      <w:kern w:val="0"/>
      <w:sz w:val="24"/>
      <w:szCs w:val="24"/>
    </w:rPr>
  </w:style>
  <w:style w:type="paragraph" w:customStyle="1" w:styleId="qowt-li-22277480640">
    <w:name w:val="qowt-li-2227748064_0"/>
    <w:basedOn w:val="a"/>
    <w:rsid w:val="000A7BB4"/>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sid w:val="000A7BB4"/>
    <w:rPr>
      <w:sz w:val="18"/>
      <w:szCs w:val="18"/>
    </w:rPr>
  </w:style>
  <w:style w:type="character" w:customStyle="1" w:styleId="Char1">
    <w:name w:val="页眉 Char"/>
    <w:basedOn w:val="a0"/>
    <w:link w:val="a5"/>
    <w:uiPriority w:val="99"/>
    <w:semiHidden/>
    <w:qFormat/>
    <w:rsid w:val="000A7BB4"/>
    <w:rPr>
      <w:sz w:val="18"/>
      <w:szCs w:val="18"/>
    </w:rPr>
  </w:style>
  <w:style w:type="character" w:customStyle="1" w:styleId="Char0">
    <w:name w:val="页脚 Char"/>
    <w:basedOn w:val="a0"/>
    <w:link w:val="a4"/>
    <w:uiPriority w:val="99"/>
    <w:semiHidden/>
    <w:qFormat/>
    <w:rsid w:val="000A7BB4"/>
    <w:rPr>
      <w:sz w:val="18"/>
      <w:szCs w:val="18"/>
    </w:rPr>
  </w:style>
  <w:style w:type="character" w:customStyle="1" w:styleId="qowt-font7-gb2312">
    <w:name w:val="qowt-font7-gb2312"/>
    <w:basedOn w:val="a0"/>
    <w:qFormat/>
    <w:rsid w:val="000A7BB4"/>
  </w:style>
  <w:style w:type="character" w:customStyle="1" w:styleId="qowt-font11">
    <w:name w:val="qowt-font11"/>
    <w:basedOn w:val="a0"/>
    <w:qFormat/>
    <w:rsid w:val="000A7BB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1508</Words>
  <Characters>8600</Characters>
  <Application>Microsoft Office Word</Application>
  <DocSecurity>0</DocSecurity>
  <Lines>71</Lines>
  <Paragraphs>20</Paragraphs>
  <ScaleCrop>false</ScaleCrop>
  <Company>china</Company>
  <LinksUpToDate>false</LinksUpToDate>
  <CharactersWithSpaces>10088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30</cp:revision>
  <dcterms:created xsi:type="dcterms:W3CDTF">2020-09-15T22:39:00Z</dcterms:created>
  <dcterms:modified xsi:type="dcterms:W3CDTF">2020-10-10T08:58:00Z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