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eastAsia="仿宋_GB2312" w:cs="Times New Roman"/>
          <w:sz w:val="32"/>
          <w:szCs w:val="32"/>
        </w:rPr>
      </w:pPr>
    </w:p>
    <w:p>
      <w:pPr>
        <w:spacing w:line="480" w:lineRule="exact"/>
        <w:jc w:val="center"/>
        <w:rPr>
          <w:rFonts w:eastAsia="仿宋_GB2312" w:cs="Times New Roman"/>
          <w:sz w:val="32"/>
          <w:szCs w:val="32"/>
        </w:rPr>
      </w:pPr>
    </w:p>
    <w:p>
      <w:pPr>
        <w:spacing w:line="480" w:lineRule="exact"/>
        <w:jc w:val="center"/>
        <w:rPr>
          <w:rFonts w:eastAsia="仿宋_GB2312" w:cs="Times New Roman"/>
          <w:sz w:val="32"/>
          <w:szCs w:val="32"/>
        </w:rPr>
      </w:pPr>
    </w:p>
    <w:p>
      <w:pPr>
        <w:spacing w:line="480" w:lineRule="exact"/>
        <w:jc w:val="center"/>
        <w:rPr>
          <w:rFonts w:eastAsia="仿宋_GB2312" w:cs="Times New Roman"/>
          <w:sz w:val="32"/>
          <w:szCs w:val="32"/>
        </w:rPr>
      </w:pPr>
    </w:p>
    <w:p>
      <w:pPr>
        <w:spacing w:line="480" w:lineRule="exact"/>
        <w:jc w:val="center"/>
        <w:rPr>
          <w:rFonts w:eastAsia="仿宋_GB2312" w:cs="Times New Roman"/>
          <w:sz w:val="32"/>
          <w:szCs w:val="32"/>
        </w:rPr>
      </w:pPr>
    </w:p>
    <w:p>
      <w:pPr>
        <w:spacing w:line="480" w:lineRule="exact"/>
        <w:jc w:val="center"/>
        <w:rPr>
          <w:rFonts w:eastAsia="仿宋_GB2312" w:cs="Times New Roman"/>
          <w:sz w:val="32"/>
          <w:szCs w:val="32"/>
        </w:rPr>
      </w:pPr>
    </w:p>
    <w:p>
      <w:pPr>
        <w:spacing w:line="480" w:lineRule="exact"/>
        <w:jc w:val="center"/>
        <w:rPr>
          <w:rFonts w:eastAsia="仿宋_GB2312" w:cs="Times New Roman"/>
          <w:sz w:val="32"/>
          <w:szCs w:val="32"/>
        </w:rPr>
      </w:pPr>
    </w:p>
    <w:p>
      <w:pPr>
        <w:pStyle w:val="2"/>
        <w:spacing w:line="480" w:lineRule="exact"/>
        <w:ind w:left="0" w:leftChars="0"/>
        <w:rPr>
          <w:rFonts w:cs="Times New Roman"/>
        </w:rPr>
      </w:pPr>
    </w:p>
    <w:p>
      <w:pPr>
        <w:spacing w:line="520" w:lineRule="exact"/>
        <w:jc w:val="center"/>
        <w:rPr>
          <w:rFonts w:eastAsia="仿宋_GB2312" w:cs="Times New Roman"/>
          <w:sz w:val="32"/>
          <w:szCs w:val="32"/>
        </w:rPr>
      </w:pPr>
      <w:r>
        <w:rPr>
          <w:rFonts w:eastAsia="仿宋_GB2312" w:cs="Times New Roman"/>
          <w:sz w:val="32"/>
          <w:szCs w:val="32"/>
        </w:rPr>
        <w:t>同政发</w:t>
      </w:r>
      <w:r>
        <w:rPr>
          <w:rFonts w:eastAsia="仿宋_GB2312" w:cs="Times New Roman"/>
          <w:kern w:val="0"/>
          <w:sz w:val="32"/>
          <w:szCs w:val="32"/>
        </w:rPr>
        <w:t>〔2019〕32</w:t>
      </w:r>
      <w:r>
        <w:rPr>
          <w:rFonts w:eastAsia="仿宋_GB2312" w:cs="Times New Roman"/>
          <w:sz w:val="32"/>
          <w:szCs w:val="32"/>
        </w:rPr>
        <w:t>号</w:t>
      </w:r>
    </w:p>
    <w:p>
      <w:pPr>
        <w:spacing w:line="520" w:lineRule="exact"/>
        <w:jc w:val="center"/>
        <w:rPr>
          <w:rFonts w:eastAsia="方正小标宋简体" w:cs="Times New Roman"/>
          <w:sz w:val="36"/>
          <w:szCs w:val="36"/>
        </w:rPr>
      </w:pPr>
    </w:p>
    <w:p>
      <w:pPr>
        <w:pStyle w:val="4"/>
        <w:rPr>
          <w:rFonts w:cs="Times New Roman"/>
        </w:rPr>
      </w:pPr>
    </w:p>
    <w:p>
      <w:pPr>
        <w:autoSpaceDE w:val="0"/>
        <w:autoSpaceDN w:val="0"/>
        <w:adjustRightInd w:val="0"/>
        <w:spacing w:line="600" w:lineRule="exact"/>
        <w:jc w:val="center"/>
        <w:rPr>
          <w:rFonts w:eastAsia="方正小标宋简体" w:cs="Times New Roman"/>
          <w:bCs/>
          <w:kern w:val="0"/>
          <w:sz w:val="44"/>
          <w:szCs w:val="44"/>
          <w:lang w:val="zh-CN"/>
        </w:rPr>
      </w:pPr>
      <w:r>
        <w:rPr>
          <w:rFonts w:eastAsia="方正小标宋简体" w:cs="Times New Roman"/>
          <w:bCs/>
          <w:kern w:val="0"/>
          <w:sz w:val="44"/>
          <w:szCs w:val="44"/>
          <w:lang w:val="zh-CN"/>
        </w:rPr>
        <w:t>同江市人民政府关于印发黑龙江</w:t>
      </w:r>
    </w:p>
    <w:p>
      <w:pPr>
        <w:autoSpaceDE w:val="0"/>
        <w:autoSpaceDN w:val="0"/>
        <w:adjustRightInd w:val="0"/>
        <w:spacing w:line="600" w:lineRule="exact"/>
        <w:jc w:val="center"/>
        <w:rPr>
          <w:rFonts w:eastAsia="方正小标宋简体" w:cs="Times New Roman"/>
          <w:bCs/>
          <w:sz w:val="44"/>
          <w:szCs w:val="44"/>
        </w:rPr>
      </w:pPr>
      <w:r>
        <w:rPr>
          <w:rFonts w:eastAsia="方正小标宋简体" w:cs="Times New Roman"/>
          <w:bCs/>
          <w:kern w:val="0"/>
          <w:sz w:val="44"/>
          <w:szCs w:val="44"/>
          <w:lang w:val="zh-CN"/>
        </w:rPr>
        <w:t>（中俄）跨境经济合作试验区同江片区工作推进方案（2019年</w:t>
      </w:r>
      <w:r>
        <w:rPr>
          <w:rFonts w:hint="eastAsia" w:eastAsia="方正小标宋简体" w:cs="Times New Roman"/>
          <w:bCs/>
          <w:kern w:val="0"/>
          <w:sz w:val="44"/>
          <w:szCs w:val="44"/>
          <w:lang w:val="zh-CN"/>
        </w:rPr>
        <w:t>—</w:t>
      </w:r>
      <w:r>
        <w:rPr>
          <w:rFonts w:eastAsia="方正小标宋简体" w:cs="Times New Roman"/>
          <w:bCs/>
          <w:kern w:val="0"/>
          <w:sz w:val="44"/>
          <w:szCs w:val="44"/>
          <w:lang w:val="zh-CN"/>
        </w:rPr>
        <w:t>2022年）的通知</w:t>
      </w:r>
    </w:p>
    <w:p>
      <w:pPr>
        <w:rPr>
          <w:rFonts w:eastAsia="仿宋_GB2312" w:cs="Times New Roman"/>
          <w:sz w:val="32"/>
          <w:szCs w:val="32"/>
        </w:rPr>
      </w:pPr>
    </w:p>
    <w:p>
      <w:pPr>
        <w:spacing w:line="560" w:lineRule="exact"/>
        <w:rPr>
          <w:rFonts w:eastAsia="仿宋_GB2312" w:cs="Times New Roman"/>
          <w:sz w:val="32"/>
        </w:rPr>
      </w:pPr>
      <w:r>
        <w:rPr>
          <w:rFonts w:hint="eastAsia" w:eastAsia="仿宋_GB2312" w:cs="Times New Roman"/>
          <w:sz w:val="32"/>
          <w:szCs w:val="32"/>
          <w:lang w:eastAsia="zh-CN"/>
        </w:rPr>
        <w:t>各乡（镇）政府，</w:t>
      </w:r>
      <w:r>
        <w:rPr>
          <w:rFonts w:eastAsia="仿宋_GB2312" w:cs="Times New Roman"/>
          <w:sz w:val="32"/>
          <w:szCs w:val="32"/>
        </w:rPr>
        <w:t>市政府各直属单位</w:t>
      </w:r>
      <w:r>
        <w:rPr>
          <w:rFonts w:eastAsia="仿宋_GB2312" w:cs="Times New Roman"/>
          <w:sz w:val="32"/>
        </w:rPr>
        <w:t>：</w:t>
      </w:r>
    </w:p>
    <w:p>
      <w:pPr>
        <w:tabs>
          <w:tab w:val="left" w:pos="6815"/>
        </w:tabs>
        <w:spacing w:line="560" w:lineRule="exact"/>
        <w:ind w:firstLine="640" w:firstLineChars="200"/>
        <w:rPr>
          <w:rFonts w:eastAsia="仿宋_GB2312" w:cs="Times New Roman"/>
          <w:sz w:val="32"/>
        </w:rPr>
      </w:pPr>
      <w:r>
        <w:rPr>
          <w:rFonts w:eastAsia="仿宋_GB2312" w:cs="Times New Roman"/>
          <w:sz w:val="32"/>
        </w:rPr>
        <w:t>《黑龙江（中俄）跨境经济合作试验区同江片区工作推进方案（2019年</w:t>
      </w:r>
      <w:r>
        <w:rPr>
          <w:rFonts w:hint="eastAsia" w:eastAsia="仿宋_GB2312" w:cs="Times New Roman"/>
          <w:sz w:val="32"/>
        </w:rPr>
        <w:t>—</w:t>
      </w:r>
      <w:r>
        <w:rPr>
          <w:rFonts w:eastAsia="仿宋_GB2312" w:cs="Times New Roman"/>
          <w:sz w:val="32"/>
        </w:rPr>
        <w:t>2022年）》已经二〇一九年十月二十六日市政府第三十九次常务会议讨论通过，现印发给你们，请认真组织实施。</w:t>
      </w:r>
    </w:p>
    <w:p>
      <w:pPr>
        <w:tabs>
          <w:tab w:val="left" w:pos="6815"/>
        </w:tabs>
        <w:spacing w:line="560" w:lineRule="exact"/>
        <w:rPr>
          <w:rFonts w:eastAsia="仿宋_GB2312" w:cs="Times New Roman"/>
          <w:sz w:val="32"/>
        </w:rPr>
      </w:pPr>
    </w:p>
    <w:p>
      <w:pPr>
        <w:pStyle w:val="2"/>
        <w:rPr>
          <w:rFonts w:cs="Times New Roman"/>
        </w:rPr>
      </w:pPr>
    </w:p>
    <w:p>
      <w:pPr>
        <w:tabs>
          <w:tab w:val="left" w:pos="6815"/>
        </w:tabs>
        <w:spacing w:line="560" w:lineRule="exact"/>
        <w:ind w:firstLine="4480" w:firstLineChars="1400"/>
        <w:rPr>
          <w:rFonts w:eastAsia="仿宋_GB2312" w:cs="Times New Roman"/>
          <w:sz w:val="32"/>
          <w:szCs w:val="32"/>
        </w:rPr>
      </w:pPr>
      <w:r>
        <w:rPr>
          <w:rFonts w:eastAsia="仿宋_GB2312" w:cs="Times New Roman"/>
          <w:sz w:val="32"/>
          <w:szCs w:val="32"/>
        </w:rPr>
        <w:t>同江市人民政府</w:t>
      </w:r>
    </w:p>
    <w:p>
      <w:pPr>
        <w:tabs>
          <w:tab w:val="left" w:pos="6815"/>
        </w:tabs>
        <w:spacing w:line="560" w:lineRule="exact"/>
        <w:ind w:firstLine="4480" w:firstLineChars="1400"/>
        <w:rPr>
          <w:rFonts w:eastAsia="仿宋_GB2312" w:cs="Times New Roman"/>
          <w:sz w:val="32"/>
          <w:szCs w:val="32"/>
        </w:rPr>
      </w:pPr>
      <w:r>
        <w:rPr>
          <w:rFonts w:eastAsia="仿宋_GB2312" w:cs="Times New Roman"/>
          <w:sz w:val="32"/>
          <w:szCs w:val="32"/>
        </w:rPr>
        <w:t>2019年</w:t>
      </w:r>
      <w:r>
        <w:rPr>
          <w:rFonts w:hint="eastAsia" w:eastAsia="仿宋_GB2312" w:cs="Times New Roman"/>
          <w:sz w:val="32"/>
          <w:szCs w:val="32"/>
          <w:lang w:val="en-US" w:eastAsia="zh-CN"/>
        </w:rPr>
        <w:t>12</w:t>
      </w:r>
      <w:r>
        <w:rPr>
          <w:rFonts w:eastAsia="仿宋_GB2312" w:cs="Times New Roman"/>
          <w:sz w:val="32"/>
          <w:szCs w:val="32"/>
        </w:rPr>
        <w:t>月</w:t>
      </w:r>
      <w:r>
        <w:rPr>
          <w:rFonts w:hint="eastAsia" w:eastAsia="仿宋_GB2312" w:cs="Times New Roman"/>
          <w:sz w:val="32"/>
          <w:szCs w:val="32"/>
          <w:lang w:val="en-US" w:eastAsia="zh-CN"/>
        </w:rPr>
        <w:t>2</w:t>
      </w:r>
      <w:r>
        <w:rPr>
          <w:rFonts w:eastAsia="仿宋_GB2312" w:cs="Times New Roman"/>
          <w:sz w:val="32"/>
          <w:szCs w:val="32"/>
        </w:rPr>
        <w:t>日</w:t>
      </w:r>
    </w:p>
    <w:p>
      <w:pPr>
        <w:rPr>
          <w:rFonts w:cs="Times New Roman"/>
        </w:rPr>
      </w:pPr>
    </w:p>
    <w:p>
      <w:pPr>
        <w:pStyle w:val="2"/>
        <w:spacing w:line="600" w:lineRule="exact"/>
        <w:rPr>
          <w:rFonts w:eastAsia="方正小标宋简体" w:cs="Times New Roman"/>
          <w:sz w:val="36"/>
          <w:szCs w:val="36"/>
        </w:rPr>
      </w:pPr>
    </w:p>
    <w:p>
      <w:pPr>
        <w:pStyle w:val="2"/>
        <w:spacing w:line="600" w:lineRule="exact"/>
        <w:ind w:left="0" w:leftChars="0"/>
        <w:jc w:val="center"/>
        <w:rPr>
          <w:rFonts w:eastAsia="方正小标宋简体" w:cs="Times New Roman"/>
          <w:sz w:val="36"/>
          <w:szCs w:val="36"/>
        </w:rPr>
      </w:pPr>
      <w:r>
        <w:rPr>
          <w:rFonts w:eastAsia="方正小标宋简体" w:cs="Times New Roman"/>
          <w:sz w:val="36"/>
          <w:szCs w:val="36"/>
        </w:rPr>
        <w:t>黑龙江（中俄）跨境经济合作试验区同江片区</w:t>
      </w:r>
    </w:p>
    <w:p>
      <w:pPr>
        <w:pStyle w:val="2"/>
        <w:spacing w:line="600" w:lineRule="exact"/>
        <w:ind w:left="0" w:leftChars="0"/>
        <w:jc w:val="center"/>
        <w:rPr>
          <w:rFonts w:eastAsia="方正小标宋简体" w:cs="Times New Roman"/>
          <w:sz w:val="36"/>
          <w:szCs w:val="36"/>
        </w:rPr>
      </w:pPr>
      <w:r>
        <w:rPr>
          <w:rFonts w:eastAsia="方正小标宋简体" w:cs="Times New Roman"/>
          <w:sz w:val="36"/>
          <w:szCs w:val="36"/>
        </w:rPr>
        <w:t>工作推进方案（2019年</w:t>
      </w:r>
      <w:r>
        <w:rPr>
          <w:rFonts w:hint="eastAsia" w:eastAsia="方正小标宋简体" w:cs="Times New Roman"/>
          <w:sz w:val="36"/>
          <w:szCs w:val="36"/>
        </w:rPr>
        <w:t>—</w:t>
      </w:r>
      <w:r>
        <w:rPr>
          <w:rFonts w:eastAsia="方正小标宋简体" w:cs="Times New Roman"/>
          <w:sz w:val="36"/>
          <w:szCs w:val="36"/>
        </w:rPr>
        <w:t>2022年）</w:t>
      </w:r>
    </w:p>
    <w:p>
      <w:pPr>
        <w:spacing w:line="600" w:lineRule="exact"/>
        <w:rPr>
          <w:rFonts w:cs="Times New Roman"/>
        </w:rPr>
      </w:pPr>
    </w:p>
    <w:p>
      <w:pPr>
        <w:spacing w:line="600" w:lineRule="exact"/>
        <w:ind w:firstLine="640"/>
        <w:rPr>
          <w:rFonts w:eastAsia="仿宋_GB2312" w:cs="Times New Roman"/>
          <w:sz w:val="32"/>
          <w:szCs w:val="32"/>
          <w:lang w:val="zh-TW"/>
        </w:rPr>
      </w:pPr>
      <w:r>
        <w:rPr>
          <w:rFonts w:hint="eastAsia" w:eastAsia="仿宋_GB2312" w:cs="Times New Roman"/>
          <w:color w:val="000000"/>
          <w:sz w:val="32"/>
          <w:szCs w:val="32"/>
        </w:rPr>
        <w:t>根据</w:t>
      </w:r>
      <w:r>
        <w:rPr>
          <w:rFonts w:eastAsia="仿宋_GB2312" w:cs="Times New Roman"/>
          <w:color w:val="000000"/>
          <w:sz w:val="32"/>
          <w:szCs w:val="32"/>
        </w:rPr>
        <w:t>《国务院关于支持沿边重点地区开发开放若干政策措施的意见》（国发〔2015〕72号）</w:t>
      </w:r>
      <w:r>
        <w:rPr>
          <w:rFonts w:hint="eastAsia" w:eastAsia="仿宋_GB2312" w:cs="Times New Roman"/>
          <w:color w:val="000000"/>
          <w:sz w:val="32"/>
          <w:szCs w:val="32"/>
        </w:rPr>
        <w:t>、</w:t>
      </w:r>
      <w:r>
        <w:rPr>
          <w:rFonts w:eastAsia="仿宋_GB2312" w:cs="Times New Roman"/>
          <w:sz w:val="32"/>
          <w:szCs w:val="32"/>
        </w:rPr>
        <w:t>《</w:t>
      </w:r>
      <w:r>
        <w:rPr>
          <w:rFonts w:hint="eastAsia" w:eastAsia="仿宋_GB2312" w:cs="Times New Roman"/>
          <w:sz w:val="32"/>
          <w:szCs w:val="32"/>
        </w:rPr>
        <w:t>中共中央办公厅、国务院办公厅</w:t>
      </w:r>
      <w:r>
        <w:rPr>
          <w:rFonts w:eastAsia="仿宋_GB2312" w:cs="Times New Roman"/>
          <w:sz w:val="32"/>
          <w:szCs w:val="32"/>
        </w:rPr>
        <w:t>关于</w:t>
      </w:r>
      <w:r>
        <w:rPr>
          <w:rFonts w:hint="eastAsia" w:eastAsia="仿宋_GB2312" w:cs="Times New Roman"/>
          <w:sz w:val="32"/>
          <w:szCs w:val="32"/>
        </w:rPr>
        <w:t>印发关于</w:t>
      </w:r>
      <w:r>
        <w:rPr>
          <w:rFonts w:eastAsia="仿宋_GB2312" w:cs="Times New Roman"/>
          <w:sz w:val="32"/>
          <w:szCs w:val="32"/>
        </w:rPr>
        <w:t>加大边民支持力度促进守边固边的指导意见的通知》（中办发〔2017〕53号）文件</w:t>
      </w:r>
      <w:r>
        <w:rPr>
          <w:rFonts w:hint="eastAsia" w:eastAsia="仿宋_GB2312" w:cs="Times New Roman"/>
          <w:sz w:val="32"/>
          <w:szCs w:val="32"/>
        </w:rPr>
        <w:t>精神</w:t>
      </w:r>
      <w:r>
        <w:rPr>
          <w:rFonts w:eastAsia="仿宋_GB2312" w:cs="Times New Roman"/>
          <w:color w:val="000000"/>
          <w:sz w:val="32"/>
          <w:szCs w:val="32"/>
        </w:rPr>
        <w:t>，</w:t>
      </w:r>
      <w:r>
        <w:rPr>
          <w:rFonts w:hint="eastAsia" w:eastAsia="仿宋_GB2312" w:cs="Times New Roman"/>
          <w:color w:val="000000"/>
          <w:sz w:val="32"/>
          <w:szCs w:val="32"/>
          <w:lang w:eastAsia="zh-CN"/>
        </w:rPr>
        <w:t>为</w:t>
      </w:r>
      <w:r>
        <w:rPr>
          <w:rFonts w:eastAsia="仿宋_GB2312" w:cs="Times New Roman"/>
          <w:sz w:val="32"/>
          <w:szCs w:val="32"/>
          <w:lang w:val="zh-TW" w:eastAsia="zh-TW"/>
        </w:rPr>
        <w:t>落实省委、省政府</w:t>
      </w:r>
      <w:r>
        <w:rPr>
          <w:rFonts w:eastAsia="仿宋_GB2312" w:cs="Times New Roman"/>
          <w:sz w:val="32"/>
          <w:szCs w:val="32"/>
          <w:lang w:eastAsia="zh-TW"/>
        </w:rPr>
        <w:t>“</w:t>
      </w:r>
      <w:r>
        <w:rPr>
          <w:rFonts w:eastAsia="仿宋_GB2312" w:cs="Times New Roman"/>
          <w:sz w:val="32"/>
          <w:szCs w:val="32"/>
          <w:lang w:val="zh-TW" w:eastAsia="zh-TW"/>
        </w:rPr>
        <w:t>打造一个窗口、建设四个区</w:t>
      </w:r>
      <w:r>
        <w:rPr>
          <w:rFonts w:eastAsia="仿宋_GB2312" w:cs="Times New Roman"/>
          <w:sz w:val="32"/>
          <w:szCs w:val="32"/>
          <w:lang w:eastAsia="zh-TW"/>
        </w:rPr>
        <w:t>”</w:t>
      </w:r>
      <w:r>
        <w:rPr>
          <w:rFonts w:eastAsia="仿宋_GB2312" w:cs="Times New Roman"/>
          <w:sz w:val="32"/>
          <w:szCs w:val="32"/>
          <w:lang w:val="zh-TW" w:eastAsia="zh-TW"/>
        </w:rPr>
        <w:t>发展定位</w:t>
      </w:r>
      <w:r>
        <w:rPr>
          <w:rFonts w:eastAsia="仿宋_GB2312" w:cs="Times New Roman"/>
          <w:sz w:val="32"/>
          <w:szCs w:val="32"/>
          <w:lang w:val="zh-TW"/>
        </w:rPr>
        <w:t>，把握同江</w:t>
      </w:r>
      <w:r>
        <w:rPr>
          <w:rFonts w:hint="eastAsia" w:eastAsia="仿宋_GB2312" w:cs="Times New Roman"/>
          <w:sz w:val="32"/>
          <w:szCs w:val="32"/>
          <w:lang w:val="zh-TW"/>
        </w:rPr>
        <w:t>“</w:t>
      </w:r>
      <w:r>
        <w:rPr>
          <w:rFonts w:eastAsia="仿宋_GB2312" w:cs="Times New Roman"/>
          <w:sz w:val="32"/>
          <w:szCs w:val="32"/>
          <w:lang w:val="zh-TW"/>
        </w:rPr>
        <w:t>大桥时代</w:t>
      </w:r>
      <w:r>
        <w:rPr>
          <w:rFonts w:hint="eastAsia" w:eastAsia="仿宋_GB2312" w:cs="Times New Roman"/>
          <w:sz w:val="32"/>
          <w:szCs w:val="32"/>
          <w:lang w:val="zh-TW"/>
        </w:rPr>
        <w:t>”</w:t>
      </w:r>
      <w:r>
        <w:rPr>
          <w:rFonts w:eastAsia="仿宋_GB2312" w:cs="Times New Roman"/>
          <w:sz w:val="32"/>
          <w:szCs w:val="32"/>
          <w:lang w:val="zh-TW"/>
        </w:rPr>
        <w:t>机遇发展大桥经济，</w:t>
      </w:r>
      <w:r>
        <w:rPr>
          <w:rFonts w:eastAsia="仿宋_GB2312" w:cs="Times New Roman"/>
          <w:sz w:val="32"/>
          <w:szCs w:val="32"/>
          <w:lang w:val="zh-TW" w:eastAsia="zh-TW"/>
        </w:rPr>
        <w:t>有力</w:t>
      </w:r>
      <w:r>
        <w:rPr>
          <w:rFonts w:eastAsia="仿宋_GB2312" w:cs="Times New Roman"/>
          <w:sz w:val="32"/>
          <w:szCs w:val="32"/>
          <w:lang w:val="zh-TW"/>
        </w:rPr>
        <w:t>、</w:t>
      </w:r>
      <w:r>
        <w:rPr>
          <w:rFonts w:eastAsia="仿宋_GB2312" w:cs="Times New Roman"/>
          <w:sz w:val="32"/>
          <w:szCs w:val="32"/>
          <w:lang w:val="zh-TW" w:eastAsia="zh-TW"/>
        </w:rPr>
        <w:t>有序</w:t>
      </w:r>
      <w:r>
        <w:rPr>
          <w:rFonts w:eastAsia="仿宋_GB2312" w:cs="Times New Roman"/>
          <w:sz w:val="32"/>
          <w:szCs w:val="32"/>
          <w:lang w:val="zh-TW"/>
        </w:rPr>
        <w:t>、</w:t>
      </w:r>
      <w:r>
        <w:rPr>
          <w:rFonts w:eastAsia="仿宋_GB2312" w:cs="Times New Roman"/>
          <w:sz w:val="32"/>
          <w:szCs w:val="32"/>
          <w:lang w:val="zh-TW" w:eastAsia="zh-TW"/>
        </w:rPr>
        <w:t>有效推进</w:t>
      </w:r>
      <w:r>
        <w:rPr>
          <w:rFonts w:eastAsia="仿宋_GB2312" w:cs="Times New Roman"/>
          <w:sz w:val="32"/>
          <w:szCs w:val="32"/>
          <w:lang w:val="zh-TW"/>
        </w:rPr>
        <w:t>黑龙江（中俄）</w:t>
      </w:r>
      <w:r>
        <w:rPr>
          <w:rFonts w:eastAsia="仿宋_GB2312" w:cs="Times New Roman"/>
          <w:sz w:val="32"/>
          <w:szCs w:val="32"/>
          <w:lang w:val="zh-TW" w:eastAsia="zh-TW"/>
        </w:rPr>
        <w:t>跨境经济合作</w:t>
      </w:r>
      <w:r>
        <w:rPr>
          <w:rFonts w:eastAsia="仿宋_GB2312" w:cs="Times New Roman"/>
          <w:sz w:val="32"/>
          <w:szCs w:val="32"/>
          <w:lang w:val="zh-TW"/>
        </w:rPr>
        <w:t>试验</w:t>
      </w:r>
      <w:r>
        <w:rPr>
          <w:rFonts w:eastAsia="仿宋_GB2312" w:cs="Times New Roman"/>
          <w:sz w:val="32"/>
          <w:szCs w:val="32"/>
          <w:lang w:val="zh-TW" w:eastAsia="zh-TW"/>
        </w:rPr>
        <w:t>区</w:t>
      </w:r>
      <w:r>
        <w:rPr>
          <w:rFonts w:eastAsia="仿宋_GB2312" w:cs="Times New Roman"/>
          <w:sz w:val="32"/>
          <w:szCs w:val="32"/>
          <w:lang w:val="zh-TW"/>
        </w:rPr>
        <w:t>同江片区</w:t>
      </w:r>
      <w:r>
        <w:rPr>
          <w:rFonts w:eastAsia="仿宋_GB2312" w:cs="Times New Roman"/>
          <w:sz w:val="32"/>
          <w:szCs w:val="32"/>
          <w:lang w:val="zh-TW" w:eastAsia="zh-TW"/>
        </w:rPr>
        <w:t>（以下简称</w:t>
      </w:r>
      <w:r>
        <w:rPr>
          <w:rFonts w:eastAsia="仿宋_GB2312" w:cs="Times New Roman"/>
          <w:sz w:val="32"/>
          <w:szCs w:val="32"/>
          <w:lang w:val="zh-TW"/>
        </w:rPr>
        <w:t>黑龙江跨</w:t>
      </w:r>
      <w:r>
        <w:rPr>
          <w:rFonts w:eastAsia="仿宋_GB2312" w:cs="Times New Roman"/>
          <w:sz w:val="32"/>
          <w:szCs w:val="32"/>
          <w:lang w:val="zh-TW" w:eastAsia="zh-TW"/>
        </w:rPr>
        <w:t>合区</w:t>
      </w:r>
      <w:r>
        <w:rPr>
          <w:rFonts w:eastAsia="仿宋_GB2312" w:cs="Times New Roman"/>
          <w:sz w:val="32"/>
          <w:szCs w:val="32"/>
          <w:lang w:val="zh-TW"/>
        </w:rPr>
        <w:t>同江片区</w:t>
      </w:r>
      <w:r>
        <w:rPr>
          <w:rFonts w:eastAsia="仿宋_GB2312" w:cs="Times New Roman"/>
          <w:sz w:val="32"/>
          <w:szCs w:val="32"/>
          <w:lang w:val="zh-TW" w:eastAsia="zh-TW"/>
        </w:rPr>
        <w:t>）建设工作，</w:t>
      </w:r>
      <w:r>
        <w:rPr>
          <w:rFonts w:eastAsia="仿宋_GB2312" w:cs="Times New Roman"/>
          <w:sz w:val="32"/>
          <w:szCs w:val="32"/>
          <w:lang w:val="zh-TW"/>
        </w:rPr>
        <w:t>结合</w:t>
      </w:r>
      <w:r>
        <w:rPr>
          <w:rFonts w:hint="eastAsia" w:eastAsia="仿宋_GB2312" w:cs="Times New Roman"/>
          <w:sz w:val="32"/>
          <w:szCs w:val="32"/>
          <w:lang w:val="zh-TW"/>
        </w:rPr>
        <w:t>我市</w:t>
      </w:r>
      <w:r>
        <w:rPr>
          <w:rFonts w:eastAsia="仿宋_GB2312" w:cs="Times New Roman"/>
          <w:sz w:val="32"/>
          <w:szCs w:val="32"/>
          <w:lang w:val="zh-TW"/>
        </w:rPr>
        <w:t>实际，</w:t>
      </w:r>
      <w:r>
        <w:rPr>
          <w:rFonts w:eastAsia="仿宋_GB2312" w:cs="Times New Roman"/>
          <w:sz w:val="32"/>
          <w:szCs w:val="32"/>
          <w:lang w:val="zh-TW" w:eastAsia="zh-TW"/>
        </w:rPr>
        <w:t>制定本方案。</w:t>
      </w:r>
    </w:p>
    <w:p>
      <w:pPr>
        <w:spacing w:line="600" w:lineRule="exact"/>
        <w:ind w:firstLine="640" w:firstLineChars="200"/>
        <w:rPr>
          <w:rFonts w:eastAsia="黑体" w:cs="Times New Roman"/>
          <w:sz w:val="32"/>
          <w:szCs w:val="32"/>
        </w:rPr>
      </w:pPr>
      <w:r>
        <w:rPr>
          <w:rFonts w:eastAsia="黑体" w:cs="Times New Roman"/>
          <w:sz w:val="32"/>
          <w:szCs w:val="32"/>
          <w:lang w:val="zh-TW"/>
        </w:rPr>
        <w:t>一、指导思想</w:t>
      </w:r>
    </w:p>
    <w:p>
      <w:pPr>
        <w:spacing w:line="600" w:lineRule="exact"/>
        <w:ind w:firstLine="640"/>
        <w:rPr>
          <w:rFonts w:eastAsia="仿宋_GB2312" w:cs="Times New Roman"/>
          <w:color w:val="000000"/>
          <w:sz w:val="32"/>
          <w:szCs w:val="32"/>
          <w:lang w:val="zh-TW"/>
        </w:rPr>
      </w:pPr>
      <w:r>
        <w:rPr>
          <w:rFonts w:eastAsia="仿宋_GB2312" w:cs="Times New Roman"/>
          <w:color w:val="000000"/>
          <w:sz w:val="32"/>
          <w:szCs w:val="32"/>
        </w:rPr>
        <w:t>以习近平新时代中国特色社会主义思想为指导，全面贯彻落实党的十九大和习近平总书记在深入推进东北振兴座谈会上的重要讲话精神，抢抓大桥即将建成通车历史机遇，深度融入共建</w:t>
      </w:r>
      <w:r>
        <w:rPr>
          <w:rFonts w:hint="eastAsia" w:eastAsia="仿宋_GB2312" w:cs="Times New Roman"/>
          <w:color w:val="000000"/>
          <w:sz w:val="32"/>
          <w:szCs w:val="32"/>
        </w:rPr>
        <w:t>“</w:t>
      </w:r>
      <w:r>
        <w:rPr>
          <w:rFonts w:eastAsia="仿宋_GB2312" w:cs="Times New Roman"/>
          <w:color w:val="000000"/>
          <w:sz w:val="32"/>
          <w:szCs w:val="32"/>
        </w:rPr>
        <w:t>一带一路</w:t>
      </w:r>
      <w:r>
        <w:rPr>
          <w:rFonts w:hint="eastAsia" w:eastAsia="仿宋_GB2312" w:cs="Times New Roman"/>
          <w:color w:val="000000"/>
          <w:sz w:val="32"/>
          <w:szCs w:val="32"/>
        </w:rPr>
        <w:t>”，</w:t>
      </w:r>
      <w:r>
        <w:rPr>
          <w:rFonts w:eastAsia="仿宋_GB2312" w:cs="Times New Roman"/>
          <w:color w:val="000000"/>
          <w:sz w:val="32"/>
          <w:szCs w:val="32"/>
        </w:rPr>
        <w:t>建设对俄开放合作新高地。</w:t>
      </w:r>
      <w:r>
        <w:rPr>
          <w:rFonts w:eastAsia="仿宋_GB2312" w:cs="Times New Roman"/>
          <w:color w:val="000000"/>
          <w:sz w:val="32"/>
          <w:szCs w:val="32"/>
          <w:lang w:val="zh-TW"/>
        </w:rPr>
        <w:t>通过同江经济开发区扩区（同江市桥头经济区）建设，</w:t>
      </w:r>
      <w:r>
        <w:rPr>
          <w:rFonts w:eastAsia="仿宋_GB2312" w:cs="Times New Roman"/>
          <w:color w:val="000000"/>
          <w:sz w:val="32"/>
          <w:szCs w:val="32"/>
        </w:rPr>
        <w:t>以建促批</w:t>
      </w:r>
      <w:r>
        <w:rPr>
          <w:rFonts w:hint="eastAsia" w:eastAsia="仿宋_GB2312" w:cs="Times New Roman"/>
          <w:color w:val="000000"/>
          <w:sz w:val="32"/>
          <w:szCs w:val="32"/>
        </w:rPr>
        <w:t>，</w:t>
      </w:r>
      <w:r>
        <w:rPr>
          <w:rFonts w:eastAsia="仿宋_GB2312" w:cs="Times New Roman"/>
          <w:color w:val="000000"/>
          <w:sz w:val="32"/>
          <w:szCs w:val="32"/>
        </w:rPr>
        <w:t>推进黑龙江跨合</w:t>
      </w:r>
      <w:r>
        <w:rPr>
          <w:rFonts w:eastAsia="仿宋_GB2312" w:cs="Times New Roman"/>
          <w:color w:val="000000"/>
          <w:sz w:val="32"/>
          <w:szCs w:val="32"/>
          <w:lang w:val="zh-TW" w:eastAsia="zh-TW"/>
        </w:rPr>
        <w:t>区</w:t>
      </w:r>
      <w:r>
        <w:rPr>
          <w:rFonts w:eastAsia="仿宋_GB2312" w:cs="Times New Roman"/>
          <w:color w:val="000000"/>
          <w:sz w:val="32"/>
          <w:szCs w:val="32"/>
          <w:lang w:val="zh-TW"/>
        </w:rPr>
        <w:t>同江片区申报</w:t>
      </w:r>
      <w:r>
        <w:rPr>
          <w:rFonts w:hint="eastAsia" w:eastAsia="仿宋_GB2312" w:cs="Times New Roman"/>
          <w:color w:val="000000"/>
          <w:sz w:val="32"/>
          <w:szCs w:val="32"/>
          <w:lang w:val="zh-TW"/>
        </w:rPr>
        <w:t>和</w:t>
      </w:r>
      <w:r>
        <w:rPr>
          <w:rFonts w:eastAsia="仿宋_GB2312" w:cs="Times New Roman"/>
          <w:color w:val="000000"/>
          <w:sz w:val="32"/>
          <w:szCs w:val="32"/>
          <w:lang w:val="zh-TW"/>
        </w:rPr>
        <w:t>设立</w:t>
      </w:r>
      <w:r>
        <w:rPr>
          <w:rFonts w:hint="eastAsia" w:eastAsia="仿宋_GB2312" w:cs="Times New Roman"/>
          <w:color w:val="000000"/>
          <w:sz w:val="32"/>
          <w:szCs w:val="32"/>
          <w:lang w:val="zh-TW"/>
        </w:rPr>
        <w:t>工作</w:t>
      </w:r>
      <w:r>
        <w:rPr>
          <w:rFonts w:eastAsia="仿宋_GB2312" w:cs="Times New Roman"/>
          <w:color w:val="000000"/>
          <w:sz w:val="32"/>
          <w:szCs w:val="32"/>
          <w:lang w:val="zh-TW" w:eastAsia="zh-TW"/>
        </w:rPr>
        <w:t>，</w:t>
      </w:r>
      <w:r>
        <w:rPr>
          <w:rFonts w:eastAsia="仿宋_GB2312" w:cs="Times New Roman"/>
          <w:color w:val="000000"/>
          <w:sz w:val="32"/>
          <w:szCs w:val="32"/>
        </w:rPr>
        <w:t>吸引人流、物流、资金流、技术流、信息流等各种生产要素聚集，带动区域经济快速发展。</w:t>
      </w:r>
    </w:p>
    <w:p>
      <w:pPr>
        <w:spacing w:line="600" w:lineRule="exact"/>
        <w:ind w:firstLine="645"/>
        <w:rPr>
          <w:rFonts w:eastAsia="黑体" w:cs="Times New Roman"/>
          <w:sz w:val="32"/>
          <w:szCs w:val="32"/>
          <w:lang w:val="zh-TW" w:eastAsia="zh-TW"/>
        </w:rPr>
      </w:pPr>
      <w:r>
        <w:rPr>
          <w:rFonts w:eastAsia="黑体" w:cs="Times New Roman"/>
          <w:sz w:val="32"/>
          <w:szCs w:val="32"/>
          <w:lang w:val="zh-TW"/>
        </w:rPr>
        <w:t>二、</w:t>
      </w:r>
      <w:r>
        <w:rPr>
          <w:rFonts w:eastAsia="黑体" w:cs="Times New Roman"/>
          <w:sz w:val="32"/>
          <w:szCs w:val="32"/>
          <w:lang w:val="zh-TW" w:eastAsia="zh-TW"/>
        </w:rPr>
        <w:t>功能定位</w:t>
      </w:r>
    </w:p>
    <w:p>
      <w:pPr>
        <w:spacing w:line="600" w:lineRule="exact"/>
        <w:ind w:firstLine="640"/>
        <w:rPr>
          <w:rFonts w:eastAsia="仿宋_GB2312" w:cs="Times New Roman"/>
          <w:color w:val="000000"/>
          <w:sz w:val="32"/>
          <w:szCs w:val="32"/>
          <w:lang w:val="zh-TW"/>
        </w:rPr>
      </w:pPr>
      <w:r>
        <w:rPr>
          <w:rFonts w:eastAsia="仿宋_GB2312" w:cs="Times New Roman"/>
          <w:color w:val="000000"/>
          <w:sz w:val="32"/>
          <w:szCs w:val="32"/>
          <w:lang w:val="zh-TW"/>
        </w:rPr>
        <w:t>按照先行建设黑龙江跨</w:t>
      </w:r>
      <w:r>
        <w:rPr>
          <w:rFonts w:eastAsia="仿宋_GB2312" w:cs="Times New Roman"/>
          <w:color w:val="000000"/>
          <w:sz w:val="32"/>
          <w:szCs w:val="32"/>
          <w:lang w:val="zh-TW" w:eastAsia="zh-TW"/>
        </w:rPr>
        <w:t>合区</w:t>
      </w:r>
      <w:r>
        <w:rPr>
          <w:rFonts w:eastAsia="仿宋_GB2312" w:cs="Times New Roman"/>
          <w:color w:val="000000"/>
          <w:sz w:val="32"/>
          <w:szCs w:val="32"/>
          <w:lang w:val="zh-TW"/>
        </w:rPr>
        <w:t>同江片区中方一侧的原则，依托</w:t>
      </w:r>
      <w:r>
        <w:rPr>
          <w:rFonts w:eastAsia="仿宋_GB2312" w:cs="Times New Roman"/>
          <w:color w:val="000000"/>
          <w:sz w:val="32"/>
          <w:szCs w:val="32"/>
          <w:lang w:val="zh-TW" w:eastAsia="zh-TW"/>
        </w:rPr>
        <w:t>同江经济</w:t>
      </w:r>
      <w:r>
        <w:rPr>
          <w:rFonts w:eastAsia="仿宋_GB2312" w:cs="Times New Roman"/>
          <w:color w:val="000000"/>
          <w:sz w:val="32"/>
          <w:szCs w:val="32"/>
          <w:lang w:val="zh-TW"/>
        </w:rPr>
        <w:t>开发</w:t>
      </w:r>
      <w:r>
        <w:rPr>
          <w:rFonts w:eastAsia="仿宋_GB2312" w:cs="Times New Roman"/>
          <w:color w:val="000000"/>
          <w:sz w:val="32"/>
          <w:szCs w:val="32"/>
          <w:lang w:val="zh-TW" w:eastAsia="zh-TW"/>
        </w:rPr>
        <w:t>区</w:t>
      </w:r>
      <w:r>
        <w:rPr>
          <w:rFonts w:eastAsia="仿宋_GB2312" w:cs="Times New Roman"/>
          <w:color w:val="000000"/>
          <w:sz w:val="32"/>
          <w:szCs w:val="32"/>
          <w:lang w:val="zh-TW"/>
        </w:rPr>
        <w:t>扩区（同江市桥头经济区）</w:t>
      </w:r>
      <w:r>
        <w:rPr>
          <w:rFonts w:hint="eastAsia" w:eastAsia="仿宋_GB2312" w:cs="Times New Roman"/>
          <w:color w:val="000000"/>
          <w:sz w:val="32"/>
          <w:szCs w:val="32"/>
          <w:lang w:val="zh-TW"/>
        </w:rPr>
        <w:t>，</w:t>
      </w:r>
      <w:r>
        <w:rPr>
          <w:rFonts w:eastAsia="仿宋_GB2312" w:cs="Times New Roman"/>
          <w:color w:val="000000"/>
          <w:sz w:val="32"/>
          <w:szCs w:val="32"/>
          <w:lang w:val="zh-TW" w:eastAsia="zh-TW"/>
        </w:rPr>
        <w:t>先行按照跨境经济合作</w:t>
      </w:r>
      <w:r>
        <w:rPr>
          <w:rFonts w:eastAsia="仿宋_GB2312" w:cs="Times New Roman"/>
          <w:color w:val="000000"/>
          <w:sz w:val="32"/>
          <w:szCs w:val="32"/>
          <w:lang w:val="zh-TW"/>
        </w:rPr>
        <w:t>试验</w:t>
      </w:r>
      <w:r>
        <w:rPr>
          <w:rFonts w:eastAsia="仿宋_GB2312" w:cs="Times New Roman"/>
          <w:color w:val="000000"/>
          <w:sz w:val="32"/>
          <w:szCs w:val="32"/>
          <w:lang w:val="zh-TW" w:eastAsia="zh-TW"/>
        </w:rPr>
        <w:t>区模式建设，待俄方条件成熟</w:t>
      </w:r>
      <w:r>
        <w:rPr>
          <w:rFonts w:hint="eastAsia" w:eastAsia="仿宋_GB2312" w:cs="Times New Roman"/>
          <w:color w:val="000000"/>
          <w:sz w:val="32"/>
          <w:szCs w:val="32"/>
          <w:lang w:val="zh-TW" w:eastAsia="zh-CN"/>
        </w:rPr>
        <w:t>，</w:t>
      </w:r>
      <w:r>
        <w:rPr>
          <w:rFonts w:eastAsia="仿宋_GB2312" w:cs="Times New Roman"/>
          <w:color w:val="000000"/>
          <w:sz w:val="32"/>
          <w:szCs w:val="32"/>
          <w:lang w:val="zh-TW" w:eastAsia="zh-TW"/>
        </w:rPr>
        <w:t>推进双方</w:t>
      </w:r>
      <w:r>
        <w:rPr>
          <w:rFonts w:eastAsia="仿宋_GB2312" w:cs="Times New Roman"/>
          <w:color w:val="000000"/>
          <w:sz w:val="32"/>
          <w:szCs w:val="32"/>
          <w:lang w:val="zh-TW"/>
        </w:rPr>
        <w:t>共同</w:t>
      </w:r>
      <w:r>
        <w:rPr>
          <w:rFonts w:eastAsia="仿宋_GB2312" w:cs="Times New Roman"/>
          <w:color w:val="000000"/>
          <w:sz w:val="32"/>
          <w:szCs w:val="32"/>
          <w:lang w:val="zh-TW" w:eastAsia="zh-TW"/>
        </w:rPr>
        <w:t>建设跨境经济合作区</w:t>
      </w:r>
      <w:r>
        <w:rPr>
          <w:rFonts w:eastAsia="仿宋_GB2312" w:cs="Times New Roman"/>
          <w:color w:val="000000"/>
          <w:sz w:val="32"/>
          <w:szCs w:val="32"/>
          <w:lang w:val="zh-TW"/>
        </w:rPr>
        <w:t>，进而</w:t>
      </w:r>
      <w:r>
        <w:rPr>
          <w:rFonts w:eastAsia="仿宋_GB2312" w:cs="Times New Roman"/>
          <w:color w:val="000000"/>
          <w:sz w:val="32"/>
          <w:szCs w:val="32"/>
          <w:lang w:val="zh-TW" w:eastAsia="zh-TW"/>
        </w:rPr>
        <w:t>对接发达的欧洲经济体及繁荣的东北亚经济体</w:t>
      </w:r>
      <w:r>
        <w:rPr>
          <w:rFonts w:eastAsia="仿宋_GB2312" w:cs="Times New Roman"/>
          <w:color w:val="000000"/>
          <w:sz w:val="32"/>
          <w:szCs w:val="32"/>
          <w:lang w:val="zh-TW"/>
        </w:rPr>
        <w:t>，把黑龙江跨合区同江片区建设成为中蒙俄经济走廊战略支点先行区</w:t>
      </w:r>
      <w:r>
        <w:rPr>
          <w:rFonts w:hint="eastAsia" w:eastAsia="仿宋_GB2312" w:cs="Times New Roman"/>
          <w:color w:val="000000"/>
          <w:sz w:val="32"/>
          <w:szCs w:val="32"/>
          <w:lang w:val="zh-TW"/>
        </w:rPr>
        <w:t>，</w:t>
      </w:r>
      <w:r>
        <w:rPr>
          <w:rFonts w:eastAsia="仿宋_GB2312" w:cs="Times New Roman"/>
          <w:color w:val="000000"/>
          <w:sz w:val="32"/>
          <w:szCs w:val="32"/>
          <w:lang w:val="zh-TW"/>
        </w:rPr>
        <w:t>中俄睦邻友好示范区</w:t>
      </w:r>
      <w:r>
        <w:rPr>
          <w:rFonts w:hint="eastAsia" w:eastAsia="仿宋_GB2312" w:cs="Times New Roman"/>
          <w:color w:val="000000"/>
          <w:sz w:val="32"/>
          <w:szCs w:val="32"/>
          <w:lang w:val="zh-TW"/>
        </w:rPr>
        <w:t>，</w:t>
      </w:r>
      <w:r>
        <w:rPr>
          <w:rFonts w:eastAsia="仿宋_GB2312" w:cs="Times New Roman"/>
          <w:color w:val="000000"/>
          <w:sz w:val="32"/>
          <w:szCs w:val="32"/>
          <w:lang w:val="zh-TW"/>
        </w:rPr>
        <w:t>边境地区兴边富民引领区及东北老工业基地开放创新先导区、试验区。</w:t>
      </w:r>
    </w:p>
    <w:p>
      <w:pPr>
        <w:spacing w:line="600" w:lineRule="exact"/>
        <w:ind w:firstLine="645"/>
        <w:rPr>
          <w:rFonts w:eastAsia="黑体" w:cs="Times New Roman"/>
          <w:sz w:val="32"/>
          <w:szCs w:val="32"/>
          <w:lang w:val="zh-TW"/>
        </w:rPr>
      </w:pPr>
      <w:r>
        <w:rPr>
          <w:rFonts w:eastAsia="黑体" w:cs="Times New Roman"/>
          <w:sz w:val="32"/>
          <w:szCs w:val="32"/>
          <w:lang w:val="zh-TW"/>
        </w:rPr>
        <w:t>三、工作内容</w:t>
      </w:r>
    </w:p>
    <w:p>
      <w:pPr>
        <w:spacing w:line="600" w:lineRule="exact"/>
        <w:ind w:firstLine="640"/>
        <w:rPr>
          <w:rFonts w:eastAsia="楷体_GB2312" w:cs="Times New Roman"/>
          <w:b/>
          <w:sz w:val="32"/>
          <w:szCs w:val="32"/>
          <w:lang w:val="zh-TW" w:eastAsia="zh-TW"/>
        </w:rPr>
      </w:pPr>
      <w:r>
        <w:rPr>
          <w:rFonts w:eastAsia="楷体_GB2312" w:cs="Times New Roman"/>
          <w:b/>
          <w:sz w:val="32"/>
          <w:szCs w:val="32"/>
          <w:lang w:val="zh-TW" w:eastAsia="zh-TW"/>
        </w:rPr>
        <w:t>（一）编制黑龙江跨合区同江片区</w:t>
      </w:r>
      <w:r>
        <w:rPr>
          <w:rFonts w:hint="eastAsia" w:eastAsia="楷体_GB2312" w:cs="Times New Roman"/>
          <w:b/>
          <w:sz w:val="32"/>
          <w:szCs w:val="32"/>
          <w:lang w:val="zh-TW"/>
        </w:rPr>
        <w:t>建设</w:t>
      </w:r>
      <w:r>
        <w:rPr>
          <w:rFonts w:eastAsia="楷体_GB2312" w:cs="Times New Roman"/>
          <w:b/>
          <w:sz w:val="32"/>
          <w:szCs w:val="32"/>
          <w:lang w:val="zh-TW" w:eastAsia="zh-TW"/>
        </w:rPr>
        <w:t>规划</w:t>
      </w:r>
    </w:p>
    <w:p>
      <w:pPr>
        <w:spacing w:line="600" w:lineRule="exact"/>
        <w:ind w:firstLine="640"/>
        <w:rPr>
          <w:rFonts w:eastAsia="仿宋_GB2312" w:cs="Times New Roman"/>
          <w:color w:val="000000"/>
          <w:sz w:val="32"/>
          <w:szCs w:val="32"/>
          <w:lang w:val="zh-TW"/>
        </w:rPr>
      </w:pPr>
      <w:r>
        <w:rPr>
          <w:rFonts w:eastAsia="仿宋_GB2312" w:cs="Times New Roman"/>
          <w:color w:val="000000"/>
          <w:sz w:val="32"/>
          <w:szCs w:val="32"/>
          <w:lang w:val="zh-TW"/>
        </w:rPr>
        <w:t>委托有资质的规划设计部门，编制可操作性强、</w:t>
      </w:r>
      <w:r>
        <w:rPr>
          <w:rFonts w:hint="eastAsia" w:eastAsia="仿宋_GB2312" w:cs="Times New Roman"/>
          <w:color w:val="000000"/>
          <w:sz w:val="32"/>
          <w:szCs w:val="32"/>
          <w:lang w:val="zh-TW"/>
        </w:rPr>
        <w:t>适应</w:t>
      </w:r>
      <w:r>
        <w:rPr>
          <w:rFonts w:eastAsia="仿宋_GB2312" w:cs="Times New Roman"/>
          <w:color w:val="000000"/>
          <w:sz w:val="32"/>
          <w:szCs w:val="32"/>
          <w:lang w:val="zh-TW"/>
        </w:rPr>
        <w:t>同江与俄犹太州下列间共同发展</w:t>
      </w:r>
      <w:r>
        <w:rPr>
          <w:rFonts w:eastAsia="仿宋_GB2312" w:cs="Times New Roman"/>
          <w:color w:val="000000"/>
          <w:sz w:val="32"/>
          <w:szCs w:val="32"/>
        </w:rPr>
        <w:t>的《</w:t>
      </w:r>
      <w:r>
        <w:rPr>
          <w:rFonts w:eastAsia="仿宋_GB2312" w:cs="Times New Roman"/>
          <w:color w:val="000000"/>
          <w:sz w:val="32"/>
          <w:szCs w:val="32"/>
          <w:lang w:val="zh-TW"/>
        </w:rPr>
        <w:t>黑龙江（中俄）</w:t>
      </w:r>
      <w:r>
        <w:rPr>
          <w:rFonts w:eastAsia="仿宋_GB2312" w:cs="Times New Roman"/>
          <w:color w:val="000000"/>
          <w:sz w:val="32"/>
          <w:szCs w:val="32"/>
          <w:lang w:val="zh-TW" w:eastAsia="zh-TW"/>
        </w:rPr>
        <w:t>跨境经济合作</w:t>
      </w:r>
      <w:r>
        <w:rPr>
          <w:rFonts w:eastAsia="仿宋_GB2312" w:cs="Times New Roman"/>
          <w:color w:val="000000"/>
          <w:sz w:val="32"/>
          <w:szCs w:val="32"/>
          <w:lang w:val="zh-TW"/>
        </w:rPr>
        <w:t>试验</w:t>
      </w:r>
      <w:r>
        <w:rPr>
          <w:rFonts w:eastAsia="仿宋_GB2312" w:cs="Times New Roman"/>
          <w:color w:val="000000"/>
          <w:sz w:val="32"/>
          <w:szCs w:val="32"/>
          <w:lang w:val="zh-TW" w:eastAsia="zh-TW"/>
        </w:rPr>
        <w:t>区</w:t>
      </w:r>
      <w:r>
        <w:rPr>
          <w:rFonts w:eastAsia="仿宋_GB2312" w:cs="Times New Roman"/>
          <w:color w:val="000000"/>
          <w:sz w:val="32"/>
          <w:szCs w:val="32"/>
          <w:lang w:val="zh-TW"/>
        </w:rPr>
        <w:t>同江片区建设规划</w:t>
      </w:r>
      <w:r>
        <w:rPr>
          <w:rFonts w:hint="eastAsia" w:eastAsia="仿宋_GB2312" w:cs="Times New Roman"/>
          <w:color w:val="000000"/>
          <w:sz w:val="32"/>
          <w:szCs w:val="32"/>
          <w:lang w:val="zh-TW"/>
        </w:rPr>
        <w:t>方案</w:t>
      </w:r>
      <w:r>
        <w:rPr>
          <w:rFonts w:eastAsia="仿宋_GB2312" w:cs="Times New Roman"/>
          <w:color w:val="000000"/>
          <w:sz w:val="32"/>
          <w:szCs w:val="32"/>
        </w:rPr>
        <w:t>》。按照 “中方先行”的工作原则，依托同江经济开发区扩区（同江市桥头经济区）功能定位、产业规划、空间布局</w:t>
      </w:r>
      <w:r>
        <w:rPr>
          <w:rFonts w:hint="eastAsia" w:eastAsia="仿宋_GB2312" w:cs="Times New Roman"/>
          <w:color w:val="000000"/>
          <w:sz w:val="32"/>
          <w:szCs w:val="32"/>
        </w:rPr>
        <w:t>，</w:t>
      </w:r>
      <w:r>
        <w:rPr>
          <w:rFonts w:eastAsia="仿宋_GB2312" w:cs="Times New Roman"/>
          <w:color w:val="000000"/>
          <w:sz w:val="32"/>
          <w:szCs w:val="32"/>
        </w:rPr>
        <w:t>确定黑龙江跨合区同江片区中方园区的总体规划及产业规划，</w:t>
      </w:r>
      <w:r>
        <w:rPr>
          <w:rFonts w:eastAsia="仿宋_GB2312" w:cs="Times New Roman"/>
          <w:color w:val="000000"/>
          <w:sz w:val="32"/>
          <w:szCs w:val="32"/>
          <w:lang w:val="zh-TW"/>
        </w:rPr>
        <w:t>为黑龙江跨合区同江片区建设提供遵循</w:t>
      </w:r>
      <w:r>
        <w:rPr>
          <w:rFonts w:eastAsia="仿宋_GB2312" w:cs="Times New Roman"/>
          <w:color w:val="000000"/>
          <w:sz w:val="32"/>
          <w:szCs w:val="32"/>
        </w:rPr>
        <w:t>。</w:t>
      </w:r>
      <w:r>
        <w:rPr>
          <w:rFonts w:eastAsia="仿宋_GB2312" w:cs="Times New Roman"/>
          <w:color w:val="000000"/>
          <w:sz w:val="32"/>
          <w:szCs w:val="32"/>
          <w:lang w:val="zh-TW"/>
        </w:rPr>
        <w:t>（</w:t>
      </w:r>
      <w:r>
        <w:rPr>
          <w:rFonts w:eastAsia="仿宋_GB2312" w:cs="Times New Roman"/>
          <w:b/>
          <w:bCs/>
          <w:color w:val="000000"/>
          <w:sz w:val="32"/>
          <w:szCs w:val="32"/>
          <w:lang w:val="zh-TW"/>
        </w:rPr>
        <w:t>牵头单位：</w:t>
      </w:r>
      <w:r>
        <w:rPr>
          <w:rFonts w:eastAsia="仿宋_GB2312" w:cs="Times New Roman"/>
          <w:color w:val="000000"/>
          <w:sz w:val="32"/>
          <w:szCs w:val="32"/>
          <w:lang w:val="zh-TW"/>
        </w:rPr>
        <w:t>商务和口岸局</w:t>
      </w:r>
      <w:r>
        <w:rPr>
          <w:rFonts w:hint="eastAsia" w:eastAsia="仿宋_GB2312" w:cs="Times New Roman"/>
          <w:color w:val="000000"/>
          <w:sz w:val="32"/>
          <w:szCs w:val="32"/>
          <w:lang w:val="zh-TW"/>
        </w:rPr>
        <w:t>；</w:t>
      </w:r>
      <w:r>
        <w:rPr>
          <w:rFonts w:eastAsia="仿宋_GB2312" w:cs="Times New Roman"/>
          <w:b/>
          <w:bCs/>
          <w:color w:val="000000"/>
          <w:sz w:val="32"/>
          <w:szCs w:val="32"/>
          <w:lang w:val="zh-TW"/>
        </w:rPr>
        <w:t>配合单位：</w:t>
      </w:r>
      <w:r>
        <w:rPr>
          <w:rFonts w:eastAsia="仿宋_GB2312" w:cs="Times New Roman"/>
          <w:color w:val="000000"/>
          <w:sz w:val="32"/>
          <w:szCs w:val="32"/>
          <w:lang w:val="zh-TW"/>
        </w:rPr>
        <w:t>外事</w:t>
      </w:r>
      <w:r>
        <w:rPr>
          <w:rFonts w:hint="eastAsia" w:eastAsia="仿宋_GB2312" w:cs="Times New Roman"/>
          <w:color w:val="000000"/>
          <w:sz w:val="32"/>
          <w:szCs w:val="32"/>
          <w:lang w:val="zh-TW"/>
        </w:rPr>
        <w:t>办公室</w:t>
      </w:r>
      <w:r>
        <w:rPr>
          <w:rFonts w:eastAsia="仿宋_GB2312" w:cs="Times New Roman"/>
          <w:color w:val="000000"/>
          <w:sz w:val="32"/>
          <w:szCs w:val="32"/>
          <w:lang w:val="zh-TW"/>
        </w:rPr>
        <w:t>、</w:t>
      </w:r>
      <w:r>
        <w:rPr>
          <w:rFonts w:hint="eastAsia" w:eastAsia="仿宋_GB2312" w:cs="Times New Roman"/>
          <w:color w:val="000000"/>
          <w:sz w:val="32"/>
          <w:szCs w:val="32"/>
          <w:lang w:val="zh-TW"/>
        </w:rPr>
        <w:t>发展和改革</w:t>
      </w:r>
      <w:r>
        <w:rPr>
          <w:rFonts w:eastAsia="仿宋_GB2312" w:cs="Times New Roman"/>
          <w:color w:val="000000"/>
          <w:sz w:val="32"/>
          <w:szCs w:val="32"/>
          <w:lang w:val="zh-TW"/>
        </w:rPr>
        <w:t>局、自然资源局、</w:t>
      </w:r>
      <w:r>
        <w:rPr>
          <w:rFonts w:eastAsia="仿宋_GB2312" w:cs="Times New Roman"/>
          <w:color w:val="000000"/>
          <w:sz w:val="32"/>
          <w:szCs w:val="32"/>
          <w:lang w:val="zh-TW" w:eastAsia="zh-TW"/>
        </w:rPr>
        <w:t>城乡建设规划服务中心</w:t>
      </w:r>
      <w:r>
        <w:rPr>
          <w:rFonts w:eastAsia="仿宋_GB2312" w:cs="Times New Roman"/>
          <w:color w:val="000000"/>
          <w:sz w:val="32"/>
          <w:szCs w:val="32"/>
          <w:lang w:val="zh-TW"/>
        </w:rPr>
        <w:t>）</w:t>
      </w:r>
    </w:p>
    <w:p>
      <w:pPr>
        <w:spacing w:line="600" w:lineRule="exact"/>
        <w:ind w:firstLine="640"/>
        <w:rPr>
          <w:rFonts w:eastAsia="楷体_GB2312" w:cs="Times New Roman"/>
          <w:b/>
          <w:sz w:val="32"/>
          <w:szCs w:val="32"/>
          <w:lang w:val="zh-TW" w:eastAsia="zh-TW"/>
        </w:rPr>
      </w:pPr>
      <w:r>
        <w:rPr>
          <w:rFonts w:eastAsia="楷体_GB2312" w:cs="Times New Roman"/>
          <w:b/>
          <w:sz w:val="32"/>
          <w:szCs w:val="32"/>
          <w:lang w:val="zh-TW" w:eastAsia="zh-TW"/>
        </w:rPr>
        <w:t>（二）开展国内外政策法规收集整理与研究</w:t>
      </w:r>
    </w:p>
    <w:p>
      <w:pPr>
        <w:spacing w:line="600" w:lineRule="exact"/>
        <w:ind w:firstLine="640"/>
        <w:rPr>
          <w:rFonts w:eastAsia="仿宋_GB2312" w:cs="Times New Roman"/>
          <w:color w:val="000000"/>
          <w:sz w:val="32"/>
          <w:szCs w:val="32"/>
          <w:lang w:val="zh-TW"/>
        </w:rPr>
      </w:pPr>
      <w:r>
        <w:rPr>
          <w:rFonts w:eastAsia="仿宋_GB2312" w:cs="Times New Roman"/>
          <w:color w:val="000000"/>
          <w:sz w:val="32"/>
          <w:szCs w:val="32"/>
          <w:lang w:val="zh-TW" w:eastAsia="zh-TW"/>
        </w:rPr>
        <w:t>收集</w:t>
      </w:r>
      <w:r>
        <w:rPr>
          <w:rFonts w:eastAsia="仿宋_GB2312" w:cs="Times New Roman"/>
          <w:color w:val="000000"/>
          <w:sz w:val="32"/>
          <w:szCs w:val="32"/>
          <w:lang w:val="zh-TW"/>
        </w:rPr>
        <w:t>已建和在建跨合区的政策法规，</w:t>
      </w:r>
      <w:r>
        <w:rPr>
          <w:rFonts w:eastAsia="仿宋_GB2312" w:cs="Times New Roman"/>
          <w:color w:val="000000"/>
          <w:sz w:val="32"/>
          <w:szCs w:val="32"/>
          <w:lang w:val="zh-TW" w:eastAsia="zh-TW"/>
        </w:rPr>
        <w:t>了解俄罗斯犹太州超前发展区</w:t>
      </w:r>
      <w:r>
        <w:rPr>
          <w:rFonts w:eastAsia="仿宋_GB2312" w:cs="Times New Roman"/>
          <w:color w:val="000000"/>
          <w:sz w:val="32"/>
          <w:szCs w:val="32"/>
          <w:lang w:val="zh-TW"/>
        </w:rPr>
        <w:t>享有</w:t>
      </w:r>
      <w:r>
        <w:rPr>
          <w:rFonts w:eastAsia="仿宋_GB2312" w:cs="Times New Roman"/>
          <w:color w:val="000000"/>
          <w:sz w:val="32"/>
          <w:szCs w:val="32"/>
          <w:lang w:val="zh-TW" w:eastAsia="zh-TW"/>
        </w:rPr>
        <w:t>的</w:t>
      </w:r>
      <w:r>
        <w:rPr>
          <w:rFonts w:eastAsia="仿宋_GB2312" w:cs="Times New Roman"/>
          <w:color w:val="000000"/>
          <w:sz w:val="32"/>
          <w:szCs w:val="32"/>
          <w:lang w:val="zh-TW"/>
        </w:rPr>
        <w:t>特殊</w:t>
      </w:r>
      <w:r>
        <w:rPr>
          <w:rFonts w:eastAsia="仿宋_GB2312" w:cs="Times New Roman"/>
          <w:color w:val="000000"/>
          <w:sz w:val="32"/>
          <w:szCs w:val="32"/>
          <w:lang w:val="zh-TW" w:eastAsia="zh-TW"/>
        </w:rPr>
        <w:t>政策法规</w:t>
      </w:r>
      <w:r>
        <w:rPr>
          <w:rFonts w:eastAsia="仿宋_GB2312" w:cs="Times New Roman"/>
          <w:color w:val="000000"/>
          <w:sz w:val="32"/>
          <w:szCs w:val="32"/>
          <w:lang w:val="zh-TW"/>
        </w:rPr>
        <w:t>，整理</w:t>
      </w:r>
      <w:r>
        <w:rPr>
          <w:rFonts w:eastAsia="仿宋_GB2312" w:cs="Times New Roman"/>
          <w:color w:val="000000"/>
          <w:sz w:val="32"/>
          <w:szCs w:val="32"/>
        </w:rPr>
        <w:t>黑龙江跨合区同江片区</w:t>
      </w:r>
      <w:r>
        <w:rPr>
          <w:rFonts w:eastAsia="仿宋_GB2312" w:cs="Times New Roman"/>
          <w:color w:val="000000"/>
          <w:sz w:val="32"/>
          <w:szCs w:val="32"/>
          <w:lang w:val="zh-TW"/>
        </w:rPr>
        <w:t>在财税、土地、金融、产业、人才等</w:t>
      </w:r>
      <w:r>
        <w:rPr>
          <w:rFonts w:hint="eastAsia" w:eastAsia="仿宋_GB2312" w:cs="Times New Roman"/>
          <w:color w:val="000000"/>
          <w:sz w:val="32"/>
          <w:szCs w:val="32"/>
          <w:lang w:val="zh-TW" w:eastAsia="zh-CN"/>
        </w:rPr>
        <w:t>方面</w:t>
      </w:r>
      <w:r>
        <w:rPr>
          <w:rFonts w:eastAsia="仿宋_GB2312" w:cs="Times New Roman"/>
          <w:color w:val="000000"/>
          <w:sz w:val="32"/>
          <w:szCs w:val="32"/>
          <w:lang w:val="zh-TW"/>
        </w:rPr>
        <w:t>需要支持的政策。（</w:t>
      </w:r>
      <w:r>
        <w:rPr>
          <w:rFonts w:eastAsia="仿宋_GB2312" w:cs="Times New Roman"/>
          <w:b/>
          <w:bCs/>
          <w:color w:val="000000"/>
          <w:sz w:val="32"/>
          <w:szCs w:val="32"/>
          <w:lang w:val="zh-TW"/>
        </w:rPr>
        <w:t>牵头单位：</w:t>
      </w:r>
      <w:r>
        <w:rPr>
          <w:rFonts w:eastAsia="仿宋_GB2312" w:cs="Times New Roman"/>
          <w:color w:val="000000"/>
          <w:sz w:val="32"/>
          <w:szCs w:val="32"/>
          <w:lang w:val="zh-TW"/>
        </w:rPr>
        <w:t>商务和口岸局</w:t>
      </w:r>
      <w:r>
        <w:rPr>
          <w:rFonts w:hint="eastAsia" w:eastAsia="仿宋_GB2312" w:cs="Times New Roman"/>
          <w:color w:val="000000"/>
          <w:sz w:val="32"/>
          <w:szCs w:val="32"/>
          <w:lang w:val="zh-TW"/>
        </w:rPr>
        <w:t>；</w:t>
      </w:r>
      <w:r>
        <w:rPr>
          <w:rFonts w:eastAsia="仿宋_GB2312" w:cs="Times New Roman"/>
          <w:b/>
          <w:bCs/>
          <w:color w:val="000000"/>
          <w:sz w:val="32"/>
          <w:szCs w:val="32"/>
          <w:lang w:val="zh-TW"/>
        </w:rPr>
        <w:t>配合单位：</w:t>
      </w:r>
      <w:r>
        <w:rPr>
          <w:rFonts w:eastAsia="仿宋_GB2312" w:cs="Times New Roman"/>
          <w:color w:val="000000"/>
          <w:sz w:val="32"/>
          <w:szCs w:val="32"/>
          <w:lang w:val="zh-TW"/>
        </w:rPr>
        <w:t>政府</w:t>
      </w:r>
      <w:r>
        <w:rPr>
          <w:rFonts w:hint="eastAsia" w:eastAsia="仿宋_GB2312" w:cs="Times New Roman"/>
          <w:color w:val="000000"/>
          <w:sz w:val="32"/>
          <w:szCs w:val="32"/>
          <w:lang w:val="zh-TW"/>
        </w:rPr>
        <w:t>办公室</w:t>
      </w:r>
      <w:r>
        <w:rPr>
          <w:rFonts w:eastAsia="仿宋_GB2312" w:cs="Times New Roman"/>
          <w:color w:val="000000"/>
          <w:sz w:val="32"/>
          <w:szCs w:val="32"/>
          <w:lang w:val="zh-TW"/>
        </w:rPr>
        <w:t>、</w:t>
      </w:r>
      <w:r>
        <w:rPr>
          <w:rFonts w:hint="eastAsia" w:eastAsia="仿宋_GB2312" w:cs="Times New Roman"/>
          <w:color w:val="000000"/>
          <w:sz w:val="32"/>
          <w:szCs w:val="32"/>
          <w:lang w:val="zh-TW"/>
        </w:rPr>
        <w:t>发展和改革</w:t>
      </w:r>
      <w:r>
        <w:rPr>
          <w:rFonts w:eastAsia="仿宋_GB2312" w:cs="Times New Roman"/>
          <w:color w:val="000000"/>
          <w:sz w:val="32"/>
          <w:szCs w:val="32"/>
          <w:lang w:val="zh-TW"/>
        </w:rPr>
        <w:t>局、财政局、税务局、自然资源局、人民银行、</w:t>
      </w:r>
      <w:r>
        <w:rPr>
          <w:rFonts w:hint="eastAsia" w:eastAsia="仿宋_GB2312" w:cs="Times New Roman"/>
          <w:color w:val="000000"/>
          <w:sz w:val="32"/>
          <w:szCs w:val="32"/>
          <w:lang w:val="zh-TW"/>
        </w:rPr>
        <w:t>同江</w:t>
      </w:r>
      <w:r>
        <w:rPr>
          <w:rFonts w:eastAsia="仿宋_GB2312" w:cs="Times New Roman"/>
          <w:color w:val="000000"/>
          <w:sz w:val="32"/>
          <w:szCs w:val="32"/>
          <w:lang w:val="zh-TW"/>
        </w:rPr>
        <w:t>海关、工业信息科技局、</w:t>
      </w:r>
      <w:r>
        <w:rPr>
          <w:rFonts w:hint="eastAsia" w:eastAsia="仿宋_GB2312" w:cs="Times New Roman"/>
          <w:color w:val="000000"/>
          <w:sz w:val="32"/>
          <w:szCs w:val="32"/>
          <w:lang w:val="zh-TW"/>
        </w:rPr>
        <w:t>人力资源和社会保障</w:t>
      </w:r>
      <w:r>
        <w:rPr>
          <w:rFonts w:eastAsia="仿宋_GB2312" w:cs="Times New Roman"/>
          <w:color w:val="000000"/>
          <w:sz w:val="32"/>
          <w:szCs w:val="32"/>
          <w:lang w:val="zh-TW"/>
        </w:rPr>
        <w:t>局）</w:t>
      </w:r>
    </w:p>
    <w:p>
      <w:pPr>
        <w:spacing w:line="600" w:lineRule="exact"/>
        <w:ind w:firstLine="640"/>
        <w:rPr>
          <w:rFonts w:eastAsia="楷体_GB2312" w:cs="Times New Roman"/>
          <w:b/>
          <w:sz w:val="32"/>
          <w:szCs w:val="32"/>
          <w:lang w:val="zh-TW" w:eastAsia="zh-TW"/>
        </w:rPr>
      </w:pPr>
      <w:r>
        <w:rPr>
          <w:rFonts w:eastAsia="楷体_GB2312" w:cs="Times New Roman"/>
          <w:b/>
          <w:sz w:val="32"/>
          <w:szCs w:val="32"/>
          <w:lang w:val="zh-TW" w:eastAsia="zh-TW"/>
        </w:rPr>
        <w:t>（三）确定黑龙江跨合区同江片区发展模式</w:t>
      </w:r>
    </w:p>
    <w:p>
      <w:pPr>
        <w:spacing w:line="600" w:lineRule="exact"/>
        <w:ind w:firstLine="640"/>
        <w:rPr>
          <w:rFonts w:eastAsia="仿宋_GB2312" w:cs="Times New Roman"/>
          <w:color w:val="000000"/>
          <w:sz w:val="32"/>
          <w:szCs w:val="32"/>
        </w:rPr>
      </w:pPr>
      <w:r>
        <w:rPr>
          <w:rFonts w:eastAsia="仿宋_GB2312" w:cs="Times New Roman"/>
          <w:color w:val="000000"/>
          <w:sz w:val="32"/>
          <w:szCs w:val="32"/>
          <w:lang w:val="zh-TW"/>
        </w:rPr>
        <w:t>按照《同江市桥头经济区产业发展规划研究报告》，</w:t>
      </w:r>
      <w:r>
        <w:rPr>
          <w:rFonts w:eastAsia="仿宋_GB2312" w:cs="Times New Roman"/>
          <w:color w:val="000000"/>
          <w:sz w:val="32"/>
          <w:szCs w:val="32"/>
        </w:rPr>
        <w:t>围绕大桥两端资源配置、产业互补和发展要素优化重组，积极谋划中方一侧园区产业规划布局，采取</w:t>
      </w:r>
      <w:r>
        <w:rPr>
          <w:rFonts w:hint="eastAsia" w:eastAsia="仿宋_GB2312" w:cs="Times New Roman"/>
          <w:color w:val="000000"/>
          <w:sz w:val="32"/>
          <w:szCs w:val="32"/>
        </w:rPr>
        <w:t>“</w:t>
      </w:r>
      <w:r>
        <w:rPr>
          <w:rFonts w:eastAsia="仿宋_GB2312" w:cs="Times New Roman"/>
          <w:color w:val="000000"/>
          <w:sz w:val="32"/>
          <w:szCs w:val="32"/>
        </w:rPr>
        <w:t>核心区+配套区</w:t>
      </w:r>
      <w:r>
        <w:rPr>
          <w:rFonts w:hint="eastAsia" w:eastAsia="仿宋_GB2312" w:cs="Times New Roman"/>
          <w:color w:val="000000"/>
          <w:sz w:val="32"/>
          <w:szCs w:val="32"/>
        </w:rPr>
        <w:t>”</w:t>
      </w:r>
      <w:r>
        <w:rPr>
          <w:rFonts w:eastAsia="仿宋_GB2312" w:cs="Times New Roman"/>
          <w:color w:val="000000"/>
          <w:sz w:val="32"/>
          <w:szCs w:val="32"/>
        </w:rPr>
        <w:t>的建设模式，通过核心区带动配套区发展。</w:t>
      </w:r>
      <w:r>
        <w:rPr>
          <w:rFonts w:eastAsia="仿宋_GB2312" w:cs="Times New Roman"/>
          <w:color w:val="000000"/>
          <w:sz w:val="32"/>
          <w:szCs w:val="32"/>
          <w:lang w:val="zh-TW"/>
        </w:rPr>
        <w:t>（</w:t>
      </w:r>
      <w:r>
        <w:rPr>
          <w:rFonts w:eastAsia="仿宋_GB2312" w:cs="Times New Roman"/>
          <w:b/>
          <w:bCs/>
          <w:color w:val="000000"/>
          <w:sz w:val="32"/>
          <w:szCs w:val="32"/>
          <w:lang w:val="zh-TW"/>
        </w:rPr>
        <w:t>牵头单位：</w:t>
      </w:r>
      <w:r>
        <w:rPr>
          <w:rFonts w:eastAsia="仿宋_GB2312" w:cs="Times New Roman"/>
          <w:color w:val="000000"/>
          <w:sz w:val="32"/>
          <w:szCs w:val="32"/>
          <w:lang w:val="zh-TW"/>
        </w:rPr>
        <w:t>商务和口岸局</w:t>
      </w:r>
      <w:r>
        <w:rPr>
          <w:rFonts w:hint="eastAsia" w:eastAsia="仿宋_GB2312" w:cs="Times New Roman"/>
          <w:color w:val="000000"/>
          <w:sz w:val="32"/>
          <w:szCs w:val="32"/>
          <w:lang w:val="zh-TW"/>
        </w:rPr>
        <w:t>；</w:t>
      </w:r>
      <w:r>
        <w:rPr>
          <w:rFonts w:eastAsia="仿宋_GB2312" w:cs="Times New Roman"/>
          <w:b/>
          <w:bCs/>
          <w:color w:val="000000"/>
          <w:sz w:val="32"/>
          <w:szCs w:val="32"/>
          <w:lang w:val="zh-TW"/>
        </w:rPr>
        <w:t>配合单位：</w:t>
      </w:r>
      <w:r>
        <w:rPr>
          <w:rFonts w:hint="eastAsia" w:eastAsia="仿宋_GB2312" w:cs="Times New Roman"/>
          <w:color w:val="000000"/>
          <w:sz w:val="32"/>
          <w:szCs w:val="32"/>
          <w:lang w:val="zh-TW"/>
        </w:rPr>
        <w:t>发展和改革局</w:t>
      </w:r>
      <w:r>
        <w:rPr>
          <w:rFonts w:eastAsia="仿宋_GB2312" w:cs="Times New Roman"/>
          <w:color w:val="000000"/>
          <w:sz w:val="32"/>
          <w:szCs w:val="32"/>
          <w:lang w:val="zh-TW"/>
        </w:rPr>
        <w:t>、经济开发区管委会</w:t>
      </w:r>
      <w:r>
        <w:rPr>
          <w:rFonts w:hint="eastAsia" w:eastAsia="仿宋_GB2312" w:cs="Times New Roman"/>
          <w:color w:val="000000"/>
          <w:sz w:val="32"/>
          <w:szCs w:val="32"/>
          <w:lang w:val="zh-TW"/>
        </w:rPr>
        <w:t>办公室</w:t>
      </w:r>
      <w:r>
        <w:rPr>
          <w:rFonts w:eastAsia="仿宋_GB2312" w:cs="Times New Roman"/>
          <w:color w:val="000000"/>
          <w:sz w:val="32"/>
          <w:szCs w:val="32"/>
          <w:lang w:val="zh-TW"/>
        </w:rPr>
        <w:t>、同江海关、同江出入境边防检查站）</w:t>
      </w:r>
    </w:p>
    <w:p>
      <w:pPr>
        <w:spacing w:line="600" w:lineRule="exact"/>
        <w:ind w:firstLine="640"/>
        <w:rPr>
          <w:rFonts w:eastAsia="楷体_GB2312" w:cs="Times New Roman"/>
          <w:b/>
          <w:sz w:val="32"/>
          <w:szCs w:val="32"/>
          <w:lang w:val="zh-TW" w:eastAsia="zh-TW"/>
        </w:rPr>
      </w:pPr>
      <w:r>
        <w:rPr>
          <w:rFonts w:eastAsia="楷体_GB2312" w:cs="Times New Roman"/>
          <w:b/>
          <w:sz w:val="32"/>
          <w:szCs w:val="32"/>
          <w:lang w:val="zh-TW" w:eastAsia="zh-TW"/>
        </w:rPr>
        <w:t>（四）</w:t>
      </w:r>
      <w:r>
        <w:rPr>
          <w:rFonts w:hint="eastAsia" w:eastAsia="楷体_GB2312" w:cs="Times New Roman"/>
          <w:b/>
          <w:sz w:val="32"/>
          <w:szCs w:val="32"/>
          <w:lang w:val="zh-TW"/>
        </w:rPr>
        <w:t>申报</w:t>
      </w:r>
      <w:r>
        <w:rPr>
          <w:rFonts w:eastAsia="楷体_GB2312" w:cs="Times New Roman"/>
          <w:b/>
          <w:sz w:val="32"/>
          <w:szCs w:val="32"/>
          <w:lang w:val="zh-TW" w:eastAsia="zh-TW"/>
        </w:rPr>
        <w:t>设立黑龙江跨合区同江片区</w:t>
      </w:r>
    </w:p>
    <w:p>
      <w:pPr>
        <w:spacing w:line="600" w:lineRule="exact"/>
        <w:ind w:firstLine="640"/>
        <w:rPr>
          <w:rFonts w:eastAsia="仿宋_GB2312" w:cs="Times New Roman"/>
          <w:color w:val="000000"/>
          <w:sz w:val="32"/>
          <w:szCs w:val="32"/>
          <w:lang w:val="zh-TW" w:eastAsia="zh-TW"/>
        </w:rPr>
      </w:pPr>
      <w:r>
        <w:rPr>
          <w:rFonts w:eastAsia="仿宋_GB2312" w:cs="Times New Roman"/>
          <w:color w:val="000000"/>
          <w:sz w:val="32"/>
          <w:szCs w:val="32"/>
        </w:rPr>
        <w:t>加强与上级部门沟通联系，积极向省商务厅申报设立黑龙江跨合区同江片区，力争通过专家组评审。同时，</w:t>
      </w:r>
      <w:r>
        <w:rPr>
          <w:rFonts w:eastAsia="仿宋_GB2312" w:cs="Times New Roman"/>
          <w:color w:val="000000"/>
          <w:sz w:val="32"/>
          <w:szCs w:val="32"/>
          <w:lang w:val="zh-TW" w:eastAsia="zh-TW"/>
        </w:rPr>
        <w:t>争取将</w:t>
      </w:r>
      <w:r>
        <w:rPr>
          <w:rFonts w:eastAsia="仿宋_GB2312" w:cs="Times New Roman"/>
          <w:color w:val="000000"/>
          <w:sz w:val="32"/>
          <w:szCs w:val="32"/>
          <w:lang w:val="zh-TW"/>
        </w:rPr>
        <w:t>黑龙江跨合</w:t>
      </w:r>
      <w:r>
        <w:rPr>
          <w:rFonts w:eastAsia="仿宋_GB2312" w:cs="Times New Roman"/>
          <w:color w:val="000000"/>
          <w:sz w:val="32"/>
          <w:szCs w:val="32"/>
          <w:lang w:val="zh-TW" w:eastAsia="zh-TW"/>
        </w:rPr>
        <w:t>区</w:t>
      </w:r>
      <w:r>
        <w:rPr>
          <w:rFonts w:eastAsia="仿宋_GB2312" w:cs="Times New Roman"/>
          <w:color w:val="000000"/>
          <w:sz w:val="32"/>
          <w:szCs w:val="32"/>
          <w:lang w:val="zh-TW"/>
        </w:rPr>
        <w:t>同江片区</w:t>
      </w:r>
      <w:r>
        <w:rPr>
          <w:rFonts w:eastAsia="仿宋_GB2312" w:cs="Times New Roman"/>
          <w:color w:val="000000"/>
          <w:sz w:val="32"/>
          <w:szCs w:val="32"/>
          <w:lang w:val="zh-TW" w:eastAsia="zh-TW"/>
        </w:rPr>
        <w:t>建设纳入中俄地方合作理事会及中俄地方间分委会议题，从中俄双方国家层面推动</w:t>
      </w:r>
      <w:r>
        <w:rPr>
          <w:rFonts w:eastAsia="仿宋_GB2312" w:cs="Times New Roman"/>
          <w:color w:val="000000"/>
          <w:sz w:val="32"/>
          <w:szCs w:val="32"/>
          <w:lang w:val="zh-TW"/>
        </w:rPr>
        <w:t>黑龙江跨合</w:t>
      </w:r>
      <w:r>
        <w:rPr>
          <w:rFonts w:eastAsia="仿宋_GB2312" w:cs="Times New Roman"/>
          <w:color w:val="000000"/>
          <w:sz w:val="32"/>
          <w:szCs w:val="32"/>
          <w:lang w:val="zh-TW" w:eastAsia="zh-TW"/>
        </w:rPr>
        <w:t>区</w:t>
      </w:r>
      <w:r>
        <w:rPr>
          <w:rFonts w:eastAsia="仿宋_GB2312" w:cs="Times New Roman"/>
          <w:color w:val="000000"/>
          <w:sz w:val="32"/>
          <w:szCs w:val="32"/>
          <w:lang w:val="zh-TW"/>
        </w:rPr>
        <w:t>同江片区</w:t>
      </w:r>
      <w:r>
        <w:rPr>
          <w:rFonts w:eastAsia="仿宋_GB2312" w:cs="Times New Roman"/>
          <w:color w:val="000000"/>
          <w:sz w:val="32"/>
          <w:szCs w:val="32"/>
          <w:lang w:val="zh-TW" w:eastAsia="zh-TW"/>
        </w:rPr>
        <w:t>建设。</w:t>
      </w:r>
      <w:r>
        <w:rPr>
          <w:rFonts w:eastAsia="仿宋_GB2312" w:cs="Times New Roman"/>
          <w:color w:val="000000"/>
          <w:sz w:val="32"/>
          <w:szCs w:val="32"/>
          <w:lang w:val="zh-TW"/>
        </w:rPr>
        <w:t>（</w:t>
      </w:r>
      <w:r>
        <w:rPr>
          <w:rFonts w:eastAsia="仿宋_GB2312" w:cs="Times New Roman"/>
          <w:b/>
          <w:bCs/>
          <w:color w:val="000000"/>
          <w:sz w:val="32"/>
          <w:szCs w:val="32"/>
          <w:lang w:val="zh-TW"/>
        </w:rPr>
        <w:t>牵头单位：</w:t>
      </w:r>
      <w:r>
        <w:rPr>
          <w:rFonts w:eastAsia="仿宋_GB2312" w:cs="Times New Roman"/>
          <w:color w:val="000000"/>
          <w:sz w:val="32"/>
          <w:szCs w:val="32"/>
          <w:lang w:val="zh-TW"/>
        </w:rPr>
        <w:t>商务和口岸局</w:t>
      </w:r>
      <w:r>
        <w:rPr>
          <w:rFonts w:hint="eastAsia" w:eastAsia="仿宋_GB2312" w:cs="Times New Roman"/>
          <w:color w:val="000000"/>
          <w:sz w:val="32"/>
          <w:szCs w:val="32"/>
          <w:lang w:val="zh-TW"/>
        </w:rPr>
        <w:t>；</w:t>
      </w:r>
      <w:r>
        <w:rPr>
          <w:rFonts w:eastAsia="仿宋_GB2312" w:cs="Times New Roman"/>
          <w:b/>
          <w:bCs/>
          <w:color w:val="000000"/>
          <w:sz w:val="32"/>
          <w:szCs w:val="32"/>
          <w:lang w:val="zh-TW"/>
        </w:rPr>
        <w:t>配合单位：</w:t>
      </w:r>
      <w:r>
        <w:rPr>
          <w:rFonts w:eastAsia="仿宋_GB2312" w:cs="Times New Roman"/>
          <w:color w:val="000000"/>
          <w:sz w:val="32"/>
          <w:szCs w:val="32"/>
          <w:lang w:val="zh-TW"/>
        </w:rPr>
        <w:t>外事</w:t>
      </w:r>
      <w:r>
        <w:rPr>
          <w:rFonts w:hint="eastAsia" w:eastAsia="仿宋_GB2312" w:cs="Times New Roman"/>
          <w:color w:val="000000"/>
          <w:sz w:val="32"/>
          <w:szCs w:val="32"/>
          <w:lang w:val="zh-TW"/>
        </w:rPr>
        <w:t>办公室</w:t>
      </w:r>
      <w:r>
        <w:rPr>
          <w:rFonts w:eastAsia="仿宋_GB2312" w:cs="Times New Roman"/>
          <w:color w:val="000000"/>
          <w:sz w:val="32"/>
          <w:szCs w:val="32"/>
          <w:lang w:val="zh-TW"/>
        </w:rPr>
        <w:t>、经济开发区管委会</w:t>
      </w:r>
      <w:r>
        <w:rPr>
          <w:rFonts w:hint="eastAsia" w:eastAsia="仿宋_GB2312" w:cs="Times New Roman"/>
          <w:color w:val="000000"/>
          <w:sz w:val="32"/>
          <w:szCs w:val="32"/>
          <w:lang w:val="zh-TW"/>
        </w:rPr>
        <w:t>办公室</w:t>
      </w:r>
      <w:r>
        <w:rPr>
          <w:rFonts w:eastAsia="仿宋_GB2312" w:cs="Times New Roman"/>
          <w:color w:val="000000"/>
          <w:sz w:val="32"/>
          <w:szCs w:val="32"/>
          <w:lang w:val="zh-TW"/>
        </w:rPr>
        <w:t>）</w:t>
      </w:r>
    </w:p>
    <w:p>
      <w:pPr>
        <w:spacing w:line="600" w:lineRule="exact"/>
        <w:ind w:firstLine="640"/>
        <w:rPr>
          <w:rFonts w:eastAsia="楷体_GB2312" w:cs="Times New Roman"/>
          <w:b/>
          <w:sz w:val="32"/>
          <w:szCs w:val="32"/>
          <w:lang w:val="zh-TW" w:eastAsia="zh-TW"/>
        </w:rPr>
      </w:pPr>
      <w:r>
        <w:rPr>
          <w:rFonts w:eastAsia="楷体_GB2312" w:cs="Times New Roman"/>
          <w:b/>
          <w:sz w:val="32"/>
          <w:szCs w:val="32"/>
          <w:lang w:val="zh-TW" w:eastAsia="zh-TW"/>
        </w:rPr>
        <w:t>（五）启动黑龙江跨合区同江片区相关项目建设</w:t>
      </w:r>
    </w:p>
    <w:p>
      <w:pPr>
        <w:spacing w:line="600" w:lineRule="exact"/>
        <w:ind w:firstLine="640"/>
        <w:rPr>
          <w:rFonts w:eastAsia="仿宋_GB2312" w:cs="Times New Roman"/>
          <w:color w:val="000000"/>
          <w:sz w:val="32"/>
          <w:szCs w:val="32"/>
          <w:lang w:val="zh-TW"/>
        </w:rPr>
      </w:pPr>
      <w:r>
        <w:rPr>
          <w:rFonts w:eastAsia="仿宋_GB2312" w:cs="Times New Roman"/>
          <w:color w:val="000000"/>
          <w:sz w:val="32"/>
          <w:szCs w:val="32"/>
          <w:lang w:val="zh-TW"/>
        </w:rPr>
        <w:t>围绕同江中俄跨江铁路大桥建设，完善园区公共配套设施</w:t>
      </w:r>
      <w:r>
        <w:rPr>
          <w:rFonts w:hint="eastAsia" w:eastAsia="仿宋_GB2312" w:cs="Times New Roman"/>
          <w:color w:val="000000"/>
          <w:sz w:val="32"/>
          <w:szCs w:val="32"/>
          <w:lang w:val="zh-TW"/>
        </w:rPr>
        <w:t>建设</w:t>
      </w:r>
      <w:r>
        <w:rPr>
          <w:rFonts w:eastAsia="仿宋_GB2312" w:cs="Times New Roman"/>
          <w:color w:val="000000"/>
          <w:sz w:val="32"/>
          <w:szCs w:val="32"/>
          <w:lang w:val="zh-TW"/>
        </w:rPr>
        <w:t>，加快招商引资步伐，加大</w:t>
      </w:r>
      <w:r>
        <w:rPr>
          <w:rFonts w:hint="eastAsia" w:eastAsia="仿宋_GB2312" w:cs="Times New Roman"/>
          <w:color w:val="000000"/>
          <w:sz w:val="32"/>
          <w:szCs w:val="32"/>
          <w:lang w:val="zh-TW"/>
        </w:rPr>
        <w:t>对</w:t>
      </w:r>
      <w:r>
        <w:rPr>
          <w:rFonts w:eastAsia="仿宋_GB2312" w:cs="Times New Roman"/>
          <w:color w:val="000000"/>
          <w:sz w:val="32"/>
          <w:szCs w:val="32"/>
          <w:lang w:val="zh-TW"/>
        </w:rPr>
        <w:t>中国国储能源化工集团佳木斯投资有限公司、黑龙江省交通投资集团、大连中林投资有限公司、哈尔滨东金海信科技股份有限公司、中国一带一路投资联合会、北京兴起金投资有限公司、中国铁路哈尔滨局集团有限公司等与我市签署战略合作框架协议或有意向到我市投资的企业沟通服务力度，力争项目早日落地开工建设。（</w:t>
      </w:r>
      <w:r>
        <w:rPr>
          <w:rFonts w:eastAsia="仿宋_GB2312" w:cs="Times New Roman"/>
          <w:b/>
          <w:bCs/>
          <w:color w:val="000000"/>
          <w:sz w:val="32"/>
          <w:szCs w:val="32"/>
          <w:lang w:val="zh-TW"/>
        </w:rPr>
        <w:t>牵头单位：</w:t>
      </w:r>
      <w:r>
        <w:rPr>
          <w:rFonts w:hint="eastAsia" w:eastAsia="仿宋_GB2312" w:cs="Times New Roman"/>
          <w:color w:val="000000"/>
          <w:sz w:val="32"/>
          <w:szCs w:val="32"/>
          <w:lang w:val="zh-TW"/>
        </w:rPr>
        <w:t>发展和改革局；</w:t>
      </w:r>
      <w:r>
        <w:rPr>
          <w:rFonts w:eastAsia="仿宋_GB2312" w:cs="Times New Roman"/>
          <w:b/>
          <w:bCs/>
          <w:color w:val="000000"/>
          <w:sz w:val="32"/>
          <w:szCs w:val="32"/>
          <w:lang w:val="zh-TW"/>
        </w:rPr>
        <w:t>配合单位：</w:t>
      </w:r>
      <w:r>
        <w:rPr>
          <w:rFonts w:eastAsia="仿宋_GB2312" w:cs="Times New Roman"/>
          <w:color w:val="000000"/>
          <w:sz w:val="32"/>
          <w:szCs w:val="32"/>
          <w:lang w:val="zh-TW"/>
        </w:rPr>
        <w:t>经济开发区管委会</w:t>
      </w:r>
      <w:r>
        <w:rPr>
          <w:rFonts w:hint="eastAsia" w:eastAsia="仿宋_GB2312" w:cs="Times New Roman"/>
          <w:color w:val="000000"/>
          <w:sz w:val="32"/>
          <w:szCs w:val="32"/>
          <w:lang w:val="zh-TW"/>
        </w:rPr>
        <w:t>办公室</w:t>
      </w:r>
      <w:r>
        <w:rPr>
          <w:rFonts w:eastAsia="仿宋_GB2312" w:cs="Times New Roman"/>
          <w:color w:val="000000"/>
          <w:sz w:val="32"/>
          <w:szCs w:val="32"/>
          <w:lang w:val="zh-TW"/>
        </w:rPr>
        <w:t>，商务和口岸局、工业信息科技局、交通运输局）</w:t>
      </w:r>
    </w:p>
    <w:p>
      <w:pPr>
        <w:spacing w:line="600" w:lineRule="exact"/>
        <w:ind w:firstLine="640"/>
        <w:rPr>
          <w:rFonts w:eastAsia="楷体_GB2312" w:cs="Times New Roman"/>
          <w:b/>
          <w:sz w:val="32"/>
          <w:szCs w:val="32"/>
          <w:lang w:val="zh-TW" w:eastAsia="zh-TW"/>
        </w:rPr>
      </w:pPr>
      <w:r>
        <w:rPr>
          <w:rFonts w:eastAsia="楷体_GB2312" w:cs="Times New Roman"/>
          <w:b/>
          <w:sz w:val="32"/>
          <w:szCs w:val="32"/>
          <w:lang w:val="zh-TW" w:eastAsia="zh-TW"/>
        </w:rPr>
        <w:t>（六）向上争取政策项目资金支持</w:t>
      </w:r>
    </w:p>
    <w:p>
      <w:pPr>
        <w:spacing w:line="600" w:lineRule="exact"/>
        <w:ind w:firstLine="640"/>
        <w:rPr>
          <w:rFonts w:eastAsia="仿宋_GB2312" w:cs="Times New Roman"/>
          <w:color w:val="000000"/>
          <w:sz w:val="32"/>
          <w:szCs w:val="32"/>
          <w:lang w:val="zh-TW"/>
        </w:rPr>
      </w:pPr>
      <w:r>
        <w:rPr>
          <w:rFonts w:eastAsia="仿宋_GB2312" w:cs="Times New Roman"/>
          <w:color w:val="000000"/>
          <w:sz w:val="32"/>
          <w:szCs w:val="32"/>
          <w:lang w:val="zh-TW" w:eastAsia="zh-TW"/>
        </w:rPr>
        <w:t>加强与</w:t>
      </w:r>
      <w:r>
        <w:rPr>
          <w:rFonts w:eastAsia="仿宋_GB2312" w:cs="Times New Roman"/>
          <w:color w:val="000000"/>
          <w:sz w:val="32"/>
          <w:szCs w:val="32"/>
          <w:lang w:val="zh-TW"/>
        </w:rPr>
        <w:t>省、佳市跨合区专班</w:t>
      </w:r>
      <w:r>
        <w:rPr>
          <w:rFonts w:eastAsia="仿宋_GB2312" w:cs="Times New Roman"/>
          <w:color w:val="000000"/>
          <w:sz w:val="32"/>
          <w:szCs w:val="32"/>
          <w:lang w:val="zh-TW" w:eastAsia="zh-TW"/>
        </w:rPr>
        <w:t>沟通协调，</w:t>
      </w:r>
      <w:r>
        <w:rPr>
          <w:rFonts w:eastAsia="仿宋_GB2312" w:cs="Times New Roman"/>
          <w:color w:val="000000"/>
          <w:sz w:val="32"/>
          <w:szCs w:val="32"/>
          <w:lang w:val="zh-TW"/>
        </w:rPr>
        <w:t>及时上报黑龙江跨合区同江片区推进情况</w:t>
      </w:r>
      <w:r>
        <w:rPr>
          <w:rFonts w:hint="eastAsia" w:eastAsia="仿宋_GB2312" w:cs="Times New Roman"/>
          <w:color w:val="000000"/>
          <w:sz w:val="32"/>
          <w:szCs w:val="32"/>
          <w:lang w:val="zh-TW"/>
        </w:rPr>
        <w:t>，</w:t>
      </w:r>
      <w:r>
        <w:rPr>
          <w:rFonts w:eastAsia="仿宋_GB2312" w:cs="Times New Roman"/>
          <w:color w:val="000000"/>
          <w:sz w:val="32"/>
          <w:szCs w:val="32"/>
          <w:lang w:val="zh-TW"/>
        </w:rPr>
        <w:t>力争得到省政府政策、资金支持。（</w:t>
      </w:r>
      <w:r>
        <w:rPr>
          <w:rFonts w:eastAsia="仿宋_GB2312" w:cs="Times New Roman"/>
          <w:b/>
          <w:bCs/>
          <w:color w:val="000000"/>
          <w:sz w:val="32"/>
          <w:szCs w:val="32"/>
          <w:lang w:val="zh-TW"/>
        </w:rPr>
        <w:t>牵头单位：</w:t>
      </w:r>
      <w:r>
        <w:rPr>
          <w:rFonts w:eastAsia="仿宋_GB2312" w:cs="Times New Roman"/>
          <w:color w:val="000000"/>
          <w:sz w:val="32"/>
          <w:szCs w:val="32"/>
          <w:lang w:val="zh-TW"/>
        </w:rPr>
        <w:t>商务和口岸局</w:t>
      </w:r>
      <w:r>
        <w:rPr>
          <w:rFonts w:hint="eastAsia" w:eastAsia="仿宋_GB2312" w:cs="Times New Roman"/>
          <w:color w:val="000000"/>
          <w:sz w:val="32"/>
          <w:szCs w:val="32"/>
          <w:lang w:val="zh-TW"/>
        </w:rPr>
        <w:t>；</w:t>
      </w:r>
      <w:r>
        <w:rPr>
          <w:rFonts w:eastAsia="仿宋_GB2312" w:cs="Times New Roman"/>
          <w:b/>
          <w:bCs/>
          <w:color w:val="000000"/>
          <w:sz w:val="32"/>
          <w:szCs w:val="32"/>
          <w:lang w:val="zh-TW"/>
        </w:rPr>
        <w:t>配合单位：</w:t>
      </w:r>
      <w:r>
        <w:rPr>
          <w:rFonts w:hint="eastAsia" w:eastAsia="仿宋_GB2312" w:cs="Times New Roman"/>
          <w:color w:val="000000"/>
          <w:sz w:val="32"/>
          <w:szCs w:val="32"/>
          <w:lang w:val="zh-TW"/>
        </w:rPr>
        <w:t>发展和改革</w:t>
      </w:r>
      <w:r>
        <w:rPr>
          <w:rFonts w:eastAsia="仿宋_GB2312" w:cs="Times New Roman"/>
          <w:color w:val="000000"/>
          <w:sz w:val="32"/>
          <w:szCs w:val="32"/>
          <w:lang w:val="zh-TW"/>
        </w:rPr>
        <w:t>局、经济开发区管委会</w:t>
      </w:r>
      <w:r>
        <w:rPr>
          <w:rFonts w:hint="eastAsia" w:eastAsia="仿宋_GB2312" w:cs="Times New Roman"/>
          <w:color w:val="000000"/>
          <w:sz w:val="32"/>
          <w:szCs w:val="32"/>
          <w:lang w:val="zh-TW"/>
        </w:rPr>
        <w:t>办公室</w:t>
      </w:r>
      <w:r>
        <w:rPr>
          <w:rFonts w:eastAsia="仿宋_GB2312" w:cs="Times New Roman"/>
          <w:color w:val="000000"/>
          <w:sz w:val="32"/>
          <w:szCs w:val="32"/>
          <w:lang w:val="zh-TW"/>
        </w:rPr>
        <w:t>、财政局）</w:t>
      </w:r>
    </w:p>
    <w:p>
      <w:pPr>
        <w:spacing w:line="600" w:lineRule="exact"/>
        <w:ind w:firstLine="640" w:firstLineChars="200"/>
        <w:rPr>
          <w:rFonts w:eastAsia="黑体" w:cs="Times New Roman"/>
          <w:sz w:val="32"/>
          <w:szCs w:val="32"/>
          <w:lang w:val="zh-TW"/>
        </w:rPr>
      </w:pPr>
      <w:r>
        <w:rPr>
          <w:rFonts w:eastAsia="黑体" w:cs="Times New Roman"/>
          <w:sz w:val="32"/>
          <w:szCs w:val="32"/>
          <w:lang w:val="zh-TW"/>
        </w:rPr>
        <w:t>四、黑龙江跨合区同江片区推进工作目标及任务</w:t>
      </w:r>
    </w:p>
    <w:p>
      <w:pPr>
        <w:spacing w:line="600" w:lineRule="exact"/>
        <w:ind w:firstLine="640"/>
        <w:rPr>
          <w:rFonts w:eastAsia="仿宋_GB2312" w:cs="Times New Roman"/>
          <w:color w:val="000000"/>
          <w:sz w:val="32"/>
          <w:szCs w:val="32"/>
          <w:lang w:val="zh-TW"/>
        </w:rPr>
      </w:pPr>
      <w:r>
        <w:rPr>
          <w:rFonts w:eastAsia="仿宋_GB2312" w:cs="Times New Roman"/>
          <w:color w:val="000000"/>
          <w:sz w:val="32"/>
          <w:szCs w:val="32"/>
          <w:lang w:val="zh-TW"/>
        </w:rPr>
        <w:t>黑龙江跨合区同江片区依托同江经济开发区扩区（同江市桥头经济区）</w:t>
      </w:r>
      <w:r>
        <w:rPr>
          <w:rFonts w:hint="eastAsia" w:eastAsia="仿宋_GB2312" w:cs="Times New Roman"/>
          <w:color w:val="000000"/>
          <w:sz w:val="32"/>
          <w:szCs w:val="32"/>
          <w:lang w:val="zh-TW"/>
        </w:rPr>
        <w:t>建设，将其</w:t>
      </w:r>
      <w:r>
        <w:rPr>
          <w:rFonts w:eastAsia="仿宋_GB2312" w:cs="Times New Roman"/>
          <w:color w:val="000000"/>
          <w:sz w:val="32"/>
          <w:szCs w:val="32"/>
          <w:lang w:val="zh-TW"/>
        </w:rPr>
        <w:t>打造</w:t>
      </w:r>
      <w:r>
        <w:rPr>
          <w:rFonts w:hint="eastAsia" w:eastAsia="仿宋_GB2312" w:cs="Times New Roman"/>
          <w:color w:val="000000"/>
          <w:sz w:val="32"/>
          <w:szCs w:val="32"/>
          <w:lang w:val="zh-TW"/>
        </w:rPr>
        <w:t>成为</w:t>
      </w:r>
      <w:r>
        <w:rPr>
          <w:rFonts w:eastAsia="仿宋_GB2312" w:cs="Times New Roman"/>
          <w:color w:val="000000"/>
          <w:sz w:val="32"/>
          <w:szCs w:val="32"/>
          <w:lang w:val="zh-TW"/>
        </w:rPr>
        <w:t>东北地区重要的对俄贸易通道</w:t>
      </w:r>
      <w:r>
        <w:rPr>
          <w:rFonts w:hint="eastAsia" w:eastAsia="仿宋_GB2312" w:cs="Times New Roman"/>
          <w:color w:val="000000"/>
          <w:sz w:val="32"/>
          <w:szCs w:val="32"/>
          <w:lang w:val="zh-TW"/>
        </w:rPr>
        <w:t>，</w:t>
      </w:r>
      <w:r>
        <w:rPr>
          <w:rFonts w:eastAsia="仿宋_GB2312" w:cs="Times New Roman"/>
          <w:color w:val="000000"/>
          <w:sz w:val="32"/>
          <w:szCs w:val="32"/>
          <w:lang w:val="zh-TW"/>
        </w:rPr>
        <w:t>黑龙江东部经济带上重要的国际物流枢纽</w:t>
      </w:r>
      <w:r>
        <w:rPr>
          <w:rFonts w:hint="eastAsia" w:eastAsia="仿宋_GB2312" w:cs="Times New Roman"/>
          <w:color w:val="000000"/>
          <w:sz w:val="32"/>
          <w:szCs w:val="32"/>
          <w:lang w:val="zh-TW"/>
        </w:rPr>
        <w:t>，</w:t>
      </w:r>
      <w:r>
        <w:rPr>
          <w:rFonts w:eastAsia="仿宋_GB2312" w:cs="Times New Roman"/>
          <w:color w:val="000000"/>
          <w:sz w:val="32"/>
          <w:szCs w:val="32"/>
          <w:lang w:val="zh-TW"/>
        </w:rPr>
        <w:t>黑龙江省重要的进出口产品加工基地及沿边开放带的先导区、试验区。黑龙江跨合区同江片区共划分为五个主功能区：一是农副产品加工产业园</w:t>
      </w:r>
      <w:r>
        <w:rPr>
          <w:rFonts w:hint="eastAsia" w:eastAsia="仿宋_GB2312" w:cs="Times New Roman"/>
          <w:color w:val="000000"/>
          <w:sz w:val="32"/>
          <w:szCs w:val="32"/>
          <w:lang w:val="zh-TW"/>
        </w:rPr>
        <w:t>，</w:t>
      </w:r>
      <w:r>
        <w:rPr>
          <w:rFonts w:eastAsia="仿宋_GB2312" w:cs="Times New Roman"/>
          <w:color w:val="000000"/>
          <w:sz w:val="32"/>
          <w:szCs w:val="32"/>
          <w:lang w:val="zh-TW"/>
        </w:rPr>
        <w:t>主要用于稻米、玉米、大豆、畜禽肉制品、果蔬、水产品等加工</w:t>
      </w:r>
      <w:r>
        <w:rPr>
          <w:rFonts w:hint="eastAsia" w:eastAsia="仿宋_GB2312" w:cs="Times New Roman"/>
          <w:color w:val="000000"/>
          <w:sz w:val="32"/>
          <w:szCs w:val="32"/>
          <w:lang w:val="zh-TW"/>
        </w:rPr>
        <w:t>；</w:t>
      </w:r>
      <w:r>
        <w:rPr>
          <w:rFonts w:eastAsia="仿宋_GB2312" w:cs="Times New Roman"/>
          <w:color w:val="000000"/>
          <w:sz w:val="32"/>
          <w:szCs w:val="32"/>
          <w:lang w:val="zh-TW"/>
        </w:rPr>
        <w:t>二是木材加工制造产业园</w:t>
      </w:r>
      <w:r>
        <w:rPr>
          <w:rFonts w:hint="eastAsia" w:eastAsia="仿宋_GB2312" w:cs="Times New Roman"/>
          <w:color w:val="000000"/>
          <w:sz w:val="32"/>
          <w:szCs w:val="32"/>
          <w:lang w:val="zh-TW"/>
        </w:rPr>
        <w:t>，</w:t>
      </w:r>
      <w:r>
        <w:rPr>
          <w:rFonts w:eastAsia="仿宋_GB2312" w:cs="Times New Roman"/>
          <w:color w:val="000000"/>
          <w:sz w:val="32"/>
          <w:szCs w:val="32"/>
          <w:lang w:val="zh-TW"/>
        </w:rPr>
        <w:t>主要用于优质板材生产、绿色家具制造、木业配套产品生产和溶解木浆生产等</w:t>
      </w:r>
      <w:r>
        <w:rPr>
          <w:rFonts w:hint="eastAsia" w:eastAsia="仿宋_GB2312" w:cs="Times New Roman"/>
          <w:color w:val="000000"/>
          <w:sz w:val="32"/>
          <w:szCs w:val="32"/>
          <w:lang w:val="zh-TW"/>
        </w:rPr>
        <w:t>；</w:t>
      </w:r>
      <w:r>
        <w:rPr>
          <w:rFonts w:eastAsia="仿宋_GB2312" w:cs="Times New Roman"/>
          <w:color w:val="000000"/>
          <w:sz w:val="32"/>
          <w:szCs w:val="32"/>
          <w:lang w:val="zh-TW"/>
        </w:rPr>
        <w:t>三是能源及化工产业园</w:t>
      </w:r>
      <w:r>
        <w:rPr>
          <w:rFonts w:hint="eastAsia" w:eastAsia="仿宋_GB2312" w:cs="Times New Roman"/>
          <w:color w:val="000000"/>
          <w:sz w:val="32"/>
          <w:szCs w:val="32"/>
          <w:lang w:val="zh-TW"/>
        </w:rPr>
        <w:t>，</w:t>
      </w:r>
      <w:r>
        <w:rPr>
          <w:rFonts w:eastAsia="仿宋_GB2312" w:cs="Times New Roman"/>
          <w:color w:val="000000"/>
          <w:sz w:val="32"/>
          <w:szCs w:val="32"/>
          <w:lang w:val="zh-TW"/>
        </w:rPr>
        <w:t>主要用于液化天然气、液化石油气及其他危化产品的储运、加工，以及生物制药、化工产品生产等</w:t>
      </w:r>
      <w:r>
        <w:rPr>
          <w:rFonts w:hint="eastAsia" w:eastAsia="仿宋_GB2312" w:cs="Times New Roman"/>
          <w:color w:val="000000"/>
          <w:sz w:val="32"/>
          <w:szCs w:val="32"/>
          <w:lang w:val="zh-TW"/>
        </w:rPr>
        <w:t>；</w:t>
      </w:r>
      <w:r>
        <w:rPr>
          <w:rFonts w:eastAsia="仿宋_GB2312" w:cs="Times New Roman"/>
          <w:color w:val="000000"/>
          <w:sz w:val="32"/>
          <w:szCs w:val="32"/>
          <w:lang w:val="zh-TW"/>
        </w:rPr>
        <w:t>四是国际物流产业园，主要用于对俄贸易进出口商品贸易、储运及简单加工等</w:t>
      </w:r>
      <w:r>
        <w:rPr>
          <w:rFonts w:hint="eastAsia" w:eastAsia="仿宋_GB2312" w:cs="Times New Roman"/>
          <w:color w:val="000000"/>
          <w:sz w:val="32"/>
          <w:szCs w:val="32"/>
          <w:lang w:val="zh-TW"/>
        </w:rPr>
        <w:t>；</w:t>
      </w:r>
      <w:r>
        <w:rPr>
          <w:rFonts w:eastAsia="仿宋_GB2312" w:cs="Times New Roman"/>
          <w:color w:val="000000"/>
          <w:sz w:val="32"/>
          <w:szCs w:val="32"/>
          <w:lang w:val="zh-TW"/>
        </w:rPr>
        <w:t>五是进出口产品综合加工产业园</w:t>
      </w:r>
      <w:r>
        <w:rPr>
          <w:rFonts w:hint="eastAsia" w:eastAsia="仿宋_GB2312" w:cs="Times New Roman"/>
          <w:color w:val="000000"/>
          <w:sz w:val="32"/>
          <w:szCs w:val="32"/>
          <w:lang w:val="zh-TW"/>
        </w:rPr>
        <w:t>，</w:t>
      </w:r>
      <w:r>
        <w:rPr>
          <w:rFonts w:eastAsia="仿宋_GB2312" w:cs="Times New Roman"/>
          <w:color w:val="000000"/>
          <w:sz w:val="32"/>
          <w:szCs w:val="32"/>
          <w:lang w:val="zh-TW"/>
        </w:rPr>
        <w:t>主要用于俄罗斯进口矿产品加工，以及对俄贸易的建筑材料、农机、轻纺产品的出口加工等。投资合作重点产业为木材加工业</w:t>
      </w:r>
      <w:r>
        <w:rPr>
          <w:rFonts w:hint="eastAsia" w:eastAsia="仿宋_GB2312" w:cs="Times New Roman"/>
          <w:color w:val="000000"/>
          <w:sz w:val="32"/>
          <w:szCs w:val="32"/>
          <w:lang w:val="zh-TW"/>
        </w:rPr>
        <w:t>、</w:t>
      </w:r>
      <w:r>
        <w:rPr>
          <w:rFonts w:eastAsia="仿宋_GB2312" w:cs="Times New Roman"/>
          <w:color w:val="000000"/>
          <w:sz w:val="32"/>
          <w:szCs w:val="32"/>
          <w:lang w:val="zh-TW"/>
        </w:rPr>
        <w:t>稻米加工业、玉米加工业、大豆加工业、畜禽肉制品精深加工业、特色果蔬加工业、水产加工业、互联网+绿色农产品（食品）物流业等。</w:t>
      </w:r>
    </w:p>
    <w:p>
      <w:pPr>
        <w:spacing w:line="600" w:lineRule="exact"/>
        <w:ind w:firstLine="640"/>
        <w:rPr>
          <w:rFonts w:eastAsia="楷体_GB2312" w:cs="Times New Roman"/>
          <w:b/>
          <w:sz w:val="32"/>
          <w:szCs w:val="32"/>
          <w:lang w:val="zh-TW" w:eastAsia="zh-TW"/>
        </w:rPr>
      </w:pPr>
      <w:r>
        <w:rPr>
          <w:rFonts w:eastAsia="楷体_GB2312" w:cs="Times New Roman"/>
          <w:b/>
          <w:sz w:val="32"/>
          <w:szCs w:val="32"/>
          <w:lang w:val="zh-TW" w:eastAsia="zh-TW"/>
        </w:rPr>
        <w:t>（一）2019年推进工作任务</w:t>
      </w:r>
    </w:p>
    <w:p>
      <w:pPr>
        <w:spacing w:line="600" w:lineRule="exact"/>
        <w:ind w:firstLine="640"/>
        <w:rPr>
          <w:rFonts w:eastAsia="仿宋_GB2312" w:cs="Times New Roman"/>
          <w:color w:val="000000"/>
          <w:sz w:val="32"/>
          <w:szCs w:val="32"/>
        </w:rPr>
      </w:pPr>
      <w:r>
        <w:rPr>
          <w:rFonts w:eastAsia="仿宋_GB2312" w:cs="Times New Roman"/>
          <w:color w:val="000000"/>
          <w:sz w:val="32"/>
          <w:szCs w:val="32"/>
          <w:lang w:val="zh-TW"/>
        </w:rPr>
        <w:t>1、向省商务厅提供黑龙江</w:t>
      </w:r>
      <w:r>
        <w:rPr>
          <w:rFonts w:eastAsia="仿宋_GB2312" w:cs="Times New Roman"/>
          <w:color w:val="000000"/>
          <w:sz w:val="32"/>
          <w:szCs w:val="32"/>
          <w:lang w:val="zh-TW" w:eastAsia="zh-TW"/>
        </w:rPr>
        <w:t>跨合区</w:t>
      </w:r>
      <w:r>
        <w:rPr>
          <w:rFonts w:eastAsia="仿宋_GB2312" w:cs="Times New Roman"/>
          <w:color w:val="000000"/>
          <w:sz w:val="32"/>
          <w:szCs w:val="32"/>
          <w:lang w:val="zh-TW"/>
        </w:rPr>
        <w:t>同江片区所需要的在财税、土地、金融、产业、人才</w:t>
      </w:r>
      <w:r>
        <w:rPr>
          <w:rFonts w:hint="eastAsia" w:eastAsia="仿宋_GB2312" w:cs="Times New Roman"/>
          <w:color w:val="000000"/>
          <w:sz w:val="32"/>
          <w:szCs w:val="32"/>
          <w:lang w:val="zh-TW"/>
        </w:rPr>
        <w:t>等方面</w:t>
      </w:r>
      <w:r>
        <w:rPr>
          <w:rFonts w:eastAsia="仿宋_GB2312" w:cs="Times New Roman"/>
          <w:color w:val="000000"/>
          <w:sz w:val="32"/>
          <w:szCs w:val="32"/>
          <w:lang w:val="zh-TW" w:eastAsia="zh-TW"/>
        </w:rPr>
        <w:t>相关</w:t>
      </w:r>
      <w:r>
        <w:rPr>
          <w:rFonts w:eastAsia="仿宋_GB2312" w:cs="Times New Roman"/>
          <w:color w:val="000000"/>
          <w:sz w:val="32"/>
          <w:szCs w:val="32"/>
          <w:lang w:val="zh-TW"/>
        </w:rPr>
        <w:t>支持</w:t>
      </w:r>
      <w:r>
        <w:rPr>
          <w:rFonts w:eastAsia="仿宋_GB2312" w:cs="Times New Roman"/>
          <w:color w:val="000000"/>
          <w:sz w:val="32"/>
          <w:szCs w:val="32"/>
          <w:lang w:val="zh-TW" w:eastAsia="zh-TW"/>
        </w:rPr>
        <w:t>政策</w:t>
      </w:r>
      <w:r>
        <w:rPr>
          <w:rFonts w:eastAsia="仿宋_GB2312" w:cs="Times New Roman"/>
          <w:color w:val="000000"/>
          <w:sz w:val="32"/>
          <w:szCs w:val="32"/>
          <w:lang w:val="zh-TW"/>
        </w:rPr>
        <w:t>，争取纳入《黑龙江省支持跨境合作区建设若干政策》。</w:t>
      </w:r>
    </w:p>
    <w:p>
      <w:pPr>
        <w:spacing w:line="600" w:lineRule="exact"/>
        <w:ind w:firstLine="640"/>
        <w:rPr>
          <w:rFonts w:eastAsia="仿宋_GB2312" w:cs="Times New Roman"/>
          <w:color w:val="000000"/>
          <w:sz w:val="32"/>
          <w:szCs w:val="32"/>
          <w:lang w:val="zh-TW"/>
        </w:rPr>
      </w:pPr>
      <w:r>
        <w:rPr>
          <w:rFonts w:eastAsia="仿宋_GB2312" w:cs="Times New Roman"/>
          <w:color w:val="000000"/>
          <w:sz w:val="32"/>
          <w:szCs w:val="32"/>
          <w:lang w:val="zh-TW" w:eastAsia="zh-TW"/>
        </w:rPr>
        <w:t>2、</w:t>
      </w:r>
      <w:r>
        <w:rPr>
          <w:rFonts w:eastAsia="仿宋_GB2312" w:cs="Times New Roman"/>
          <w:color w:val="000000"/>
          <w:sz w:val="32"/>
          <w:szCs w:val="32"/>
          <w:lang w:val="zh-TW"/>
        </w:rPr>
        <w:t>制定《</w:t>
      </w:r>
      <w:r>
        <w:rPr>
          <w:rFonts w:eastAsia="仿宋_GB2312" w:cs="Times New Roman"/>
          <w:color w:val="000000"/>
          <w:sz w:val="32"/>
          <w:szCs w:val="32"/>
          <w:lang w:val="zh-TW" w:eastAsia="zh-TW"/>
        </w:rPr>
        <w:t>黑龙江（中俄）跨境经济合作试验区同江片区工作推进方案（2019年</w:t>
      </w:r>
      <w:r>
        <w:rPr>
          <w:rFonts w:hint="eastAsia" w:eastAsia="仿宋_GB2312" w:cs="Times New Roman"/>
          <w:color w:val="000000"/>
          <w:sz w:val="32"/>
          <w:szCs w:val="32"/>
          <w:lang w:val="zh-TW"/>
        </w:rPr>
        <w:t>—</w:t>
      </w:r>
      <w:r>
        <w:rPr>
          <w:rFonts w:eastAsia="仿宋_GB2312" w:cs="Times New Roman"/>
          <w:color w:val="000000"/>
          <w:sz w:val="32"/>
          <w:szCs w:val="32"/>
          <w:lang w:val="zh-TW" w:eastAsia="zh-TW"/>
        </w:rPr>
        <w:t>2022年）</w:t>
      </w:r>
      <w:r>
        <w:rPr>
          <w:rFonts w:eastAsia="仿宋_GB2312" w:cs="Times New Roman"/>
          <w:color w:val="000000"/>
          <w:sz w:val="32"/>
          <w:szCs w:val="32"/>
          <w:lang w:val="zh-TW"/>
        </w:rPr>
        <w:t>》</w:t>
      </w:r>
      <w:r>
        <w:rPr>
          <w:rFonts w:hint="eastAsia" w:eastAsia="仿宋_GB2312" w:cs="Times New Roman"/>
          <w:color w:val="000000"/>
          <w:sz w:val="32"/>
          <w:szCs w:val="32"/>
          <w:lang w:val="zh-TW"/>
        </w:rPr>
        <w:t>。</w:t>
      </w:r>
    </w:p>
    <w:p>
      <w:pPr>
        <w:spacing w:line="600" w:lineRule="exact"/>
        <w:ind w:firstLine="640"/>
        <w:rPr>
          <w:rFonts w:eastAsia="仿宋_GB2312" w:cs="Times New Roman"/>
          <w:color w:val="000000"/>
          <w:sz w:val="32"/>
          <w:szCs w:val="32"/>
          <w:lang w:val="zh-TW"/>
        </w:rPr>
      </w:pPr>
      <w:r>
        <w:rPr>
          <w:rFonts w:eastAsia="仿宋_GB2312" w:cs="Times New Roman"/>
          <w:color w:val="000000"/>
          <w:sz w:val="32"/>
          <w:szCs w:val="32"/>
          <w:lang w:val="zh-TW"/>
        </w:rPr>
        <w:t>3、完成同江经济开发区扩区（同江市桥头经济区）产业发展规划研究报告编制工作。</w:t>
      </w:r>
    </w:p>
    <w:p>
      <w:pPr>
        <w:spacing w:line="600" w:lineRule="exact"/>
        <w:ind w:firstLine="640"/>
        <w:rPr>
          <w:rFonts w:eastAsia="仿宋_GB2312" w:cs="Times New Roman"/>
          <w:color w:val="000000"/>
          <w:sz w:val="32"/>
          <w:szCs w:val="32"/>
        </w:rPr>
      </w:pPr>
      <w:r>
        <w:rPr>
          <w:rFonts w:eastAsia="仿宋_GB2312" w:cs="Times New Roman"/>
          <w:color w:val="000000"/>
          <w:sz w:val="32"/>
          <w:szCs w:val="32"/>
          <w:lang w:val="zh-TW"/>
        </w:rPr>
        <w:t>4、力争完成</w:t>
      </w:r>
      <w:r>
        <w:rPr>
          <w:rFonts w:eastAsia="仿宋_GB2312" w:cs="Times New Roman"/>
          <w:color w:val="000000"/>
          <w:sz w:val="32"/>
          <w:szCs w:val="32"/>
        </w:rPr>
        <w:t>《</w:t>
      </w:r>
      <w:r>
        <w:rPr>
          <w:rFonts w:eastAsia="仿宋_GB2312" w:cs="Times New Roman"/>
          <w:color w:val="000000"/>
          <w:sz w:val="32"/>
          <w:szCs w:val="32"/>
          <w:lang w:val="zh-TW"/>
        </w:rPr>
        <w:t>黑龙江（中俄）</w:t>
      </w:r>
      <w:r>
        <w:rPr>
          <w:rFonts w:eastAsia="仿宋_GB2312" w:cs="Times New Roman"/>
          <w:color w:val="000000"/>
          <w:sz w:val="32"/>
          <w:szCs w:val="32"/>
          <w:lang w:val="zh-TW" w:eastAsia="zh-TW"/>
        </w:rPr>
        <w:t>跨境经济合作</w:t>
      </w:r>
      <w:r>
        <w:rPr>
          <w:rFonts w:eastAsia="仿宋_GB2312" w:cs="Times New Roman"/>
          <w:color w:val="000000"/>
          <w:sz w:val="32"/>
          <w:szCs w:val="32"/>
          <w:lang w:val="zh-TW"/>
        </w:rPr>
        <w:t>试验</w:t>
      </w:r>
      <w:r>
        <w:rPr>
          <w:rFonts w:eastAsia="仿宋_GB2312" w:cs="Times New Roman"/>
          <w:color w:val="000000"/>
          <w:sz w:val="32"/>
          <w:szCs w:val="32"/>
          <w:lang w:val="zh-TW" w:eastAsia="zh-TW"/>
        </w:rPr>
        <w:t>区</w:t>
      </w:r>
      <w:r>
        <w:rPr>
          <w:rFonts w:eastAsia="仿宋_GB2312" w:cs="Times New Roman"/>
          <w:color w:val="000000"/>
          <w:sz w:val="32"/>
          <w:szCs w:val="32"/>
          <w:lang w:val="zh-TW"/>
        </w:rPr>
        <w:t>同江片区建设规划</w:t>
      </w:r>
      <w:r>
        <w:rPr>
          <w:rFonts w:hint="eastAsia" w:eastAsia="仿宋_GB2312" w:cs="Times New Roman"/>
          <w:color w:val="000000"/>
          <w:sz w:val="32"/>
          <w:szCs w:val="32"/>
          <w:lang w:val="zh-TW"/>
        </w:rPr>
        <w:t>方案</w:t>
      </w:r>
      <w:r>
        <w:rPr>
          <w:rFonts w:eastAsia="仿宋_GB2312" w:cs="Times New Roman"/>
          <w:color w:val="000000"/>
          <w:sz w:val="32"/>
          <w:szCs w:val="32"/>
        </w:rPr>
        <w:t>》编制工作。</w:t>
      </w:r>
    </w:p>
    <w:p>
      <w:pPr>
        <w:spacing w:line="600" w:lineRule="exact"/>
        <w:ind w:firstLine="640"/>
        <w:rPr>
          <w:rFonts w:eastAsia="仿宋_GB2312" w:cs="Times New Roman"/>
          <w:color w:val="000000"/>
          <w:sz w:val="32"/>
          <w:szCs w:val="32"/>
        </w:rPr>
      </w:pPr>
      <w:r>
        <w:rPr>
          <w:rFonts w:eastAsia="仿宋_GB2312" w:cs="Times New Roman"/>
          <w:color w:val="000000"/>
          <w:sz w:val="32"/>
          <w:szCs w:val="32"/>
        </w:rPr>
        <w:t>5、</w:t>
      </w:r>
      <w:r>
        <w:rPr>
          <w:rFonts w:eastAsia="仿宋_GB2312" w:cs="Times New Roman"/>
          <w:color w:val="000000"/>
          <w:sz w:val="32"/>
          <w:szCs w:val="32"/>
          <w:lang w:val="zh-TW"/>
        </w:rPr>
        <w:t>推进黑龙江跨合区同江片区申报</w:t>
      </w:r>
      <w:r>
        <w:rPr>
          <w:rFonts w:hint="eastAsia" w:eastAsia="仿宋_GB2312" w:cs="Times New Roman"/>
          <w:color w:val="000000"/>
          <w:sz w:val="32"/>
          <w:szCs w:val="32"/>
          <w:lang w:val="zh-TW"/>
        </w:rPr>
        <w:t>设立</w:t>
      </w:r>
      <w:r>
        <w:rPr>
          <w:rFonts w:eastAsia="仿宋_GB2312" w:cs="Times New Roman"/>
          <w:color w:val="000000"/>
          <w:sz w:val="32"/>
          <w:szCs w:val="32"/>
          <w:lang w:val="zh-TW"/>
        </w:rPr>
        <w:t>工作。</w:t>
      </w:r>
    </w:p>
    <w:p>
      <w:pPr>
        <w:spacing w:line="600" w:lineRule="exact"/>
        <w:ind w:firstLine="640"/>
        <w:rPr>
          <w:rFonts w:eastAsia="仿宋_GB2312" w:cs="Times New Roman"/>
          <w:color w:val="000000"/>
          <w:sz w:val="32"/>
          <w:szCs w:val="32"/>
        </w:rPr>
      </w:pPr>
      <w:r>
        <w:rPr>
          <w:rFonts w:eastAsia="仿宋_GB2312" w:cs="Times New Roman"/>
          <w:color w:val="000000"/>
          <w:sz w:val="32"/>
          <w:szCs w:val="32"/>
        </w:rPr>
        <w:t>6</w:t>
      </w:r>
      <w:r>
        <w:rPr>
          <w:rFonts w:eastAsia="仿宋_GB2312" w:cs="Times New Roman"/>
          <w:color w:val="000000"/>
          <w:sz w:val="32"/>
          <w:szCs w:val="32"/>
          <w:lang w:val="zh-TW"/>
        </w:rPr>
        <w:t>、力争启动</w:t>
      </w:r>
      <w:r>
        <w:rPr>
          <w:rFonts w:eastAsia="仿宋_GB2312" w:cs="Times New Roman"/>
          <w:color w:val="000000"/>
          <w:sz w:val="32"/>
          <w:szCs w:val="32"/>
        </w:rPr>
        <w:t>同江经济开发区扩区（同江市桥头经济区）</w:t>
      </w:r>
      <w:r>
        <w:rPr>
          <w:rFonts w:hint="eastAsia" w:eastAsia="仿宋_GB2312" w:cs="Times New Roman"/>
          <w:color w:val="000000"/>
          <w:sz w:val="32"/>
          <w:szCs w:val="32"/>
        </w:rPr>
        <w:t>“</w:t>
      </w:r>
      <w:r>
        <w:rPr>
          <w:rFonts w:eastAsia="仿宋_GB2312" w:cs="Times New Roman"/>
          <w:color w:val="000000"/>
          <w:sz w:val="32"/>
          <w:szCs w:val="32"/>
        </w:rPr>
        <w:t>五通一平</w:t>
      </w:r>
      <w:r>
        <w:rPr>
          <w:rFonts w:hint="eastAsia" w:eastAsia="仿宋_GB2312" w:cs="Times New Roman"/>
          <w:color w:val="000000"/>
          <w:sz w:val="32"/>
          <w:szCs w:val="32"/>
        </w:rPr>
        <w:t>”</w:t>
      </w:r>
      <w:r>
        <w:rPr>
          <w:rFonts w:eastAsia="仿宋_GB2312" w:cs="Times New Roman"/>
          <w:color w:val="000000"/>
          <w:sz w:val="32"/>
          <w:szCs w:val="32"/>
        </w:rPr>
        <w:t>建设。</w:t>
      </w:r>
    </w:p>
    <w:p>
      <w:pPr>
        <w:spacing w:line="600" w:lineRule="exact"/>
        <w:ind w:firstLine="640"/>
        <w:rPr>
          <w:rFonts w:eastAsia="仿宋_GB2312" w:cs="Times New Roman"/>
          <w:color w:val="000000"/>
          <w:sz w:val="32"/>
          <w:szCs w:val="32"/>
          <w:lang w:val="zh-TW"/>
        </w:rPr>
      </w:pPr>
      <w:r>
        <w:rPr>
          <w:rFonts w:eastAsia="仿宋_GB2312" w:cs="Times New Roman"/>
          <w:color w:val="000000"/>
          <w:sz w:val="32"/>
          <w:szCs w:val="32"/>
        </w:rPr>
        <w:t>7</w:t>
      </w:r>
      <w:r>
        <w:rPr>
          <w:rFonts w:eastAsia="仿宋_GB2312" w:cs="Times New Roman"/>
          <w:color w:val="000000"/>
          <w:sz w:val="32"/>
          <w:szCs w:val="32"/>
          <w:lang w:val="zh-TW"/>
        </w:rPr>
        <w:t>、续建同江晶都国际冷链</w:t>
      </w:r>
      <w:r>
        <w:rPr>
          <w:rFonts w:hint="eastAsia" w:eastAsia="仿宋_GB2312" w:cs="Times New Roman"/>
          <w:color w:val="000000"/>
          <w:sz w:val="32"/>
          <w:szCs w:val="32"/>
          <w:lang w:val="zh-TW" w:eastAsia="zh-CN"/>
        </w:rPr>
        <w:t>物流</w:t>
      </w:r>
      <w:r>
        <w:rPr>
          <w:rFonts w:eastAsia="仿宋_GB2312" w:cs="Times New Roman"/>
          <w:color w:val="000000"/>
          <w:sz w:val="32"/>
          <w:szCs w:val="32"/>
          <w:lang w:val="zh-TW"/>
        </w:rPr>
        <w:t>产业园项目。项目总投资2.8亿元，用地面积12万平方米，主要建设水产品交易综合楼、农产品加工车间、冻品冷库、仓储库等，投产后年可实现销售收入1.2亿元，利税2000万元。</w:t>
      </w:r>
    </w:p>
    <w:p>
      <w:pPr>
        <w:spacing w:line="600" w:lineRule="exact"/>
        <w:ind w:firstLine="640"/>
        <w:rPr>
          <w:rFonts w:eastAsia="仿宋_GB2312" w:cs="Times New Roman"/>
          <w:color w:val="000000"/>
          <w:sz w:val="32"/>
          <w:szCs w:val="32"/>
          <w:lang w:val="zh-TW"/>
        </w:rPr>
      </w:pPr>
      <w:r>
        <w:rPr>
          <w:rFonts w:eastAsia="仿宋_GB2312" w:cs="Times New Roman"/>
          <w:color w:val="000000"/>
          <w:sz w:val="32"/>
          <w:szCs w:val="32"/>
        </w:rPr>
        <w:t>8</w:t>
      </w:r>
      <w:r>
        <w:rPr>
          <w:rFonts w:eastAsia="仿宋_GB2312" w:cs="Times New Roman"/>
          <w:color w:val="000000"/>
          <w:sz w:val="32"/>
          <w:szCs w:val="32"/>
          <w:lang w:val="zh-TW"/>
        </w:rPr>
        <w:t>、启动国际公铁联运综合物流园区项目建设，项目占地120万平方米，计划投资约3</w:t>
      </w:r>
      <w:r>
        <w:rPr>
          <w:rFonts w:hint="eastAsia" w:eastAsia="仿宋_GB2312" w:cs="Times New Roman"/>
          <w:color w:val="000000"/>
          <w:sz w:val="32"/>
          <w:szCs w:val="32"/>
        </w:rPr>
        <w:t>.</w:t>
      </w:r>
      <w:r>
        <w:rPr>
          <w:rFonts w:eastAsia="仿宋_GB2312" w:cs="Times New Roman"/>
          <w:color w:val="000000"/>
          <w:sz w:val="32"/>
          <w:szCs w:val="32"/>
          <w:lang w:val="zh-TW"/>
        </w:rPr>
        <w:t>9亿元，主要建设铁路货场、集装箱堆场、仓储库房、落地加工、铁路专用线、海关监管库房、配送中心及附属配套设施等。</w:t>
      </w:r>
    </w:p>
    <w:p>
      <w:pPr>
        <w:spacing w:line="600" w:lineRule="exact"/>
        <w:ind w:firstLine="640"/>
        <w:rPr>
          <w:rFonts w:eastAsia="楷体_GB2312" w:cs="Times New Roman"/>
          <w:b/>
          <w:sz w:val="32"/>
          <w:szCs w:val="32"/>
          <w:lang w:val="zh-TW" w:eastAsia="zh-TW"/>
        </w:rPr>
      </w:pPr>
      <w:r>
        <w:rPr>
          <w:rFonts w:eastAsia="楷体_GB2312" w:cs="Times New Roman"/>
          <w:b/>
          <w:sz w:val="32"/>
          <w:szCs w:val="32"/>
          <w:lang w:val="zh-TW" w:eastAsia="zh-TW"/>
        </w:rPr>
        <w:t>（二）2020年推进工作任务</w:t>
      </w:r>
    </w:p>
    <w:p>
      <w:pPr>
        <w:spacing w:line="600" w:lineRule="exact"/>
        <w:ind w:firstLine="640"/>
        <w:rPr>
          <w:rFonts w:eastAsia="仿宋_GB2312" w:cs="Times New Roman"/>
          <w:color w:val="000000"/>
          <w:sz w:val="32"/>
          <w:szCs w:val="32"/>
          <w:lang w:val="zh-TW"/>
        </w:rPr>
      </w:pPr>
      <w:r>
        <w:rPr>
          <w:rFonts w:eastAsia="仿宋_GB2312" w:cs="Times New Roman"/>
          <w:color w:val="000000"/>
          <w:sz w:val="32"/>
          <w:szCs w:val="32"/>
        </w:rPr>
        <w:t>1、</w:t>
      </w:r>
      <w:r>
        <w:rPr>
          <w:rFonts w:eastAsia="仿宋_GB2312" w:cs="Times New Roman"/>
          <w:color w:val="000000"/>
          <w:sz w:val="32"/>
          <w:szCs w:val="32"/>
          <w:lang w:val="zh-TW"/>
        </w:rPr>
        <w:t>启动中林同江市国家级进口木材加工交易示范基地项目建设，总投资15亿元，分三期进行，计划用地面积约1.5至2平方千米，主要建设内容为原木展示、交易、加工、仓储区及木材加工交易示范基地，产品及生产规模为原木、板材进口量200万立方米，木材加工量20万立方米。</w:t>
      </w:r>
    </w:p>
    <w:p>
      <w:pPr>
        <w:spacing w:line="600" w:lineRule="exact"/>
        <w:ind w:firstLine="640"/>
        <w:rPr>
          <w:rFonts w:eastAsia="仿宋_GB2312" w:cs="Times New Roman"/>
          <w:color w:val="000000"/>
          <w:sz w:val="32"/>
          <w:szCs w:val="32"/>
        </w:rPr>
      </w:pPr>
      <w:r>
        <w:rPr>
          <w:rFonts w:eastAsia="仿宋_GB2312" w:cs="Times New Roman"/>
          <w:color w:val="000000"/>
          <w:sz w:val="32"/>
          <w:szCs w:val="32"/>
        </w:rPr>
        <w:t>2、续建同江经济开发区扩区（同江市桥头经济区）基础设施及其配套设施。</w:t>
      </w:r>
    </w:p>
    <w:p>
      <w:pPr>
        <w:spacing w:line="600" w:lineRule="exact"/>
        <w:ind w:firstLine="640"/>
        <w:rPr>
          <w:rFonts w:eastAsia="仿宋_GB2312" w:cs="Times New Roman"/>
          <w:color w:val="000000"/>
          <w:sz w:val="32"/>
          <w:szCs w:val="32"/>
          <w:lang w:val="zh-TW"/>
        </w:rPr>
      </w:pPr>
      <w:r>
        <w:rPr>
          <w:rFonts w:eastAsia="仿宋_GB2312" w:cs="Times New Roman"/>
          <w:color w:val="000000"/>
          <w:sz w:val="32"/>
          <w:szCs w:val="32"/>
          <w:lang w:val="zh-TW"/>
        </w:rPr>
        <w:t>3、协调省商务厅，继续推进黑龙江跨合区同江片区的申报设立工作。</w:t>
      </w:r>
    </w:p>
    <w:p>
      <w:pPr>
        <w:spacing w:line="600" w:lineRule="exact"/>
        <w:ind w:firstLine="640"/>
        <w:rPr>
          <w:rFonts w:eastAsia="仿宋_GB2312" w:cs="Times New Roman"/>
          <w:color w:val="000000"/>
          <w:sz w:val="32"/>
          <w:szCs w:val="32"/>
          <w:lang w:val="zh-TW"/>
        </w:rPr>
      </w:pPr>
      <w:r>
        <w:rPr>
          <w:rFonts w:eastAsia="仿宋_GB2312" w:cs="Times New Roman"/>
          <w:color w:val="000000"/>
          <w:sz w:val="32"/>
          <w:szCs w:val="32"/>
          <w:lang w:val="zh-TW"/>
        </w:rPr>
        <w:t>4、向省政府争取设立跨合区享有的</w:t>
      </w:r>
      <w:r>
        <w:rPr>
          <w:rFonts w:hint="eastAsia" w:eastAsia="仿宋_GB2312" w:cs="Times New Roman"/>
          <w:color w:val="000000"/>
          <w:sz w:val="32"/>
          <w:szCs w:val="32"/>
          <w:lang w:val="zh-TW"/>
        </w:rPr>
        <w:t>扶持</w:t>
      </w:r>
      <w:r>
        <w:rPr>
          <w:rFonts w:eastAsia="仿宋_GB2312" w:cs="Times New Roman"/>
          <w:color w:val="000000"/>
          <w:sz w:val="32"/>
          <w:szCs w:val="32"/>
          <w:lang w:val="zh-TW"/>
        </w:rPr>
        <w:t>政策，争取获得批准。</w:t>
      </w:r>
    </w:p>
    <w:p>
      <w:pPr>
        <w:spacing w:line="600" w:lineRule="exact"/>
        <w:ind w:firstLine="640"/>
        <w:rPr>
          <w:rFonts w:eastAsia="仿宋_GB2312" w:cs="Times New Roman"/>
          <w:color w:val="000000"/>
          <w:sz w:val="32"/>
          <w:szCs w:val="32"/>
          <w:lang w:val="zh-TW"/>
        </w:rPr>
      </w:pPr>
      <w:r>
        <w:rPr>
          <w:rFonts w:eastAsia="仿宋_GB2312" w:cs="Times New Roman"/>
          <w:color w:val="000000"/>
          <w:sz w:val="32"/>
          <w:szCs w:val="32"/>
          <w:lang w:val="zh-TW"/>
        </w:rPr>
        <w:t>5、推进同江市政府与犹太州政府签署的《</w:t>
      </w:r>
      <w:r>
        <w:rPr>
          <w:rFonts w:eastAsia="仿宋_GB2312" w:cs="Times New Roman"/>
          <w:color w:val="000000"/>
          <w:sz w:val="32"/>
          <w:szCs w:val="32"/>
        </w:rPr>
        <w:t>关于建立和发展边境经济增长区合作意向书》</w:t>
      </w:r>
      <w:r>
        <w:rPr>
          <w:rFonts w:hint="eastAsia" w:eastAsia="仿宋_GB2312" w:cs="Times New Roman"/>
          <w:color w:val="000000"/>
          <w:sz w:val="32"/>
          <w:szCs w:val="32"/>
        </w:rPr>
        <w:t>中</w:t>
      </w:r>
      <w:r>
        <w:rPr>
          <w:rFonts w:eastAsia="仿宋_GB2312" w:cs="Times New Roman"/>
          <w:color w:val="000000"/>
          <w:sz w:val="32"/>
          <w:szCs w:val="32"/>
        </w:rPr>
        <w:t>涉及跨境经济合作区的内容。</w:t>
      </w:r>
    </w:p>
    <w:p>
      <w:pPr>
        <w:spacing w:line="600" w:lineRule="exact"/>
        <w:ind w:firstLine="640"/>
        <w:rPr>
          <w:rFonts w:eastAsia="楷体_GB2312" w:cs="Times New Roman"/>
          <w:b/>
          <w:sz w:val="32"/>
          <w:szCs w:val="32"/>
          <w:lang w:val="zh-TW" w:eastAsia="zh-TW"/>
        </w:rPr>
      </w:pPr>
      <w:r>
        <w:rPr>
          <w:rFonts w:eastAsia="楷体_GB2312" w:cs="Times New Roman"/>
          <w:b/>
          <w:sz w:val="32"/>
          <w:szCs w:val="32"/>
          <w:lang w:val="zh-TW" w:eastAsia="zh-TW"/>
        </w:rPr>
        <w:t>（三）2021年推进工作任务</w:t>
      </w:r>
    </w:p>
    <w:p>
      <w:pPr>
        <w:spacing w:line="600" w:lineRule="exact"/>
        <w:ind w:firstLine="640"/>
        <w:rPr>
          <w:rFonts w:eastAsia="仿宋_GB2312" w:cs="Times New Roman"/>
          <w:color w:val="000000"/>
          <w:sz w:val="32"/>
          <w:szCs w:val="32"/>
          <w:lang w:val="zh-TW"/>
        </w:rPr>
      </w:pPr>
      <w:r>
        <w:rPr>
          <w:rFonts w:eastAsia="仿宋_GB2312" w:cs="Times New Roman"/>
          <w:color w:val="000000"/>
          <w:sz w:val="32"/>
          <w:szCs w:val="32"/>
        </w:rPr>
        <w:t>1、</w:t>
      </w:r>
      <w:r>
        <w:rPr>
          <w:rFonts w:eastAsia="仿宋_GB2312" w:cs="Times New Roman"/>
          <w:color w:val="000000"/>
          <w:sz w:val="32"/>
          <w:szCs w:val="32"/>
          <w:lang w:val="zh-TW"/>
        </w:rPr>
        <w:t>启动同江能源储运园区LPG一期储罐项目，项目总投资1.68亿元，计划用地面积约9万平方米，主要建设库容、LPG储罐等。</w:t>
      </w:r>
    </w:p>
    <w:p>
      <w:pPr>
        <w:spacing w:line="600" w:lineRule="exact"/>
        <w:ind w:firstLine="640"/>
        <w:rPr>
          <w:rFonts w:eastAsia="仿宋_GB2312" w:cs="Times New Roman"/>
          <w:color w:val="000000"/>
          <w:sz w:val="32"/>
          <w:szCs w:val="32"/>
          <w:lang w:val="zh-TW"/>
        </w:rPr>
      </w:pPr>
      <w:r>
        <w:rPr>
          <w:rFonts w:eastAsia="仿宋_GB2312" w:cs="Times New Roman"/>
          <w:color w:val="000000"/>
          <w:sz w:val="32"/>
          <w:szCs w:val="32"/>
          <w:lang w:val="zh-TW"/>
        </w:rPr>
        <w:t>2、协调省商务厅跨合区专班，继续推进黑龙江跨合区同江片区的申报设立工作。</w:t>
      </w:r>
    </w:p>
    <w:p>
      <w:pPr>
        <w:spacing w:line="600" w:lineRule="exact"/>
        <w:ind w:firstLine="640"/>
        <w:rPr>
          <w:rFonts w:eastAsia="仿宋_GB2312" w:cs="Times New Roman"/>
          <w:color w:val="000000"/>
          <w:sz w:val="32"/>
          <w:szCs w:val="32"/>
          <w:lang w:val="zh-TW"/>
        </w:rPr>
      </w:pPr>
      <w:r>
        <w:rPr>
          <w:rFonts w:eastAsia="仿宋_GB2312" w:cs="Times New Roman"/>
          <w:color w:val="000000"/>
          <w:sz w:val="32"/>
          <w:szCs w:val="32"/>
          <w:lang w:val="zh-TW"/>
        </w:rPr>
        <w:t>3、加强与俄方交流合作，推进同江市政府与犹太州政府签署的《关于建立和发展边境经济增长区合作意向书》中涉及跨境经济合作区的内容，协调俄犹太州政府共同向上申报跨境合作区。</w:t>
      </w:r>
    </w:p>
    <w:p>
      <w:pPr>
        <w:spacing w:line="600" w:lineRule="exact"/>
        <w:ind w:firstLine="640"/>
        <w:rPr>
          <w:rFonts w:eastAsia="楷体_GB2312" w:cs="Times New Roman"/>
          <w:b/>
          <w:sz w:val="32"/>
          <w:szCs w:val="32"/>
          <w:lang w:val="zh-TW" w:eastAsia="zh-TW"/>
        </w:rPr>
      </w:pPr>
      <w:r>
        <w:rPr>
          <w:rFonts w:eastAsia="楷体_GB2312" w:cs="Times New Roman"/>
          <w:b/>
          <w:sz w:val="32"/>
          <w:szCs w:val="32"/>
          <w:lang w:val="zh-TW" w:eastAsia="zh-TW"/>
        </w:rPr>
        <w:t>（四）2022年推进工作任务</w:t>
      </w:r>
    </w:p>
    <w:p>
      <w:pPr>
        <w:spacing w:line="600" w:lineRule="exact"/>
        <w:ind w:firstLine="640"/>
        <w:rPr>
          <w:rFonts w:eastAsia="仿宋_GB2312" w:cs="Times New Roman"/>
          <w:color w:val="000000"/>
          <w:sz w:val="32"/>
          <w:szCs w:val="32"/>
          <w:lang w:val="zh-TW"/>
        </w:rPr>
      </w:pPr>
      <w:r>
        <w:rPr>
          <w:rFonts w:eastAsia="仿宋_GB2312" w:cs="Times New Roman"/>
          <w:color w:val="000000"/>
          <w:sz w:val="32"/>
          <w:szCs w:val="32"/>
        </w:rPr>
        <w:t>1、</w:t>
      </w:r>
      <w:r>
        <w:rPr>
          <w:rFonts w:hint="eastAsia" w:eastAsia="仿宋_GB2312" w:cs="Times New Roman"/>
          <w:color w:val="000000"/>
          <w:sz w:val="32"/>
          <w:szCs w:val="32"/>
          <w:lang w:val="zh-TW"/>
        </w:rPr>
        <w:t>启动对俄农业跨境产业链项目，拟投资5亿元建设大型粮食码头、加工、仓储、物流等配套设施，占地面积约20万平方米。依托境外的规模种植，整合跨境农业产业链，推进农副产品深加工产业，做大循环农业，促进同江中俄农业品贸易发展。</w:t>
      </w:r>
    </w:p>
    <w:p>
      <w:pPr>
        <w:spacing w:line="600" w:lineRule="exact"/>
        <w:ind w:firstLine="640"/>
        <w:rPr>
          <w:rFonts w:eastAsia="仿宋_GB2312" w:cs="Times New Roman"/>
          <w:color w:val="000000"/>
          <w:sz w:val="32"/>
          <w:szCs w:val="32"/>
          <w:lang w:val="zh-TW"/>
        </w:rPr>
      </w:pPr>
      <w:r>
        <w:rPr>
          <w:rFonts w:eastAsia="仿宋_GB2312" w:cs="Times New Roman"/>
          <w:color w:val="000000"/>
          <w:sz w:val="32"/>
          <w:szCs w:val="32"/>
          <w:lang w:val="zh-TW"/>
        </w:rPr>
        <w:t>2、协调</w:t>
      </w:r>
      <w:r>
        <w:rPr>
          <w:rFonts w:hint="eastAsia" w:eastAsia="仿宋_GB2312" w:cs="Times New Roman"/>
          <w:color w:val="000000"/>
          <w:sz w:val="32"/>
          <w:szCs w:val="32"/>
          <w:lang w:val="zh-TW"/>
        </w:rPr>
        <w:t>省</w:t>
      </w:r>
      <w:r>
        <w:rPr>
          <w:rFonts w:eastAsia="仿宋_GB2312" w:cs="Times New Roman"/>
          <w:color w:val="000000"/>
          <w:sz w:val="32"/>
          <w:szCs w:val="32"/>
          <w:lang w:val="zh-TW"/>
        </w:rPr>
        <w:t>商务厅及商务部</w:t>
      </w:r>
      <w:r>
        <w:rPr>
          <w:rFonts w:hint="eastAsia" w:eastAsia="仿宋_GB2312" w:cs="Times New Roman"/>
          <w:color w:val="000000"/>
          <w:sz w:val="32"/>
          <w:szCs w:val="32"/>
          <w:lang w:val="zh-TW"/>
        </w:rPr>
        <w:t>，</w:t>
      </w:r>
      <w:r>
        <w:rPr>
          <w:rFonts w:eastAsia="仿宋_GB2312" w:cs="Times New Roman"/>
          <w:color w:val="000000"/>
          <w:sz w:val="32"/>
          <w:szCs w:val="32"/>
          <w:lang w:val="zh-TW"/>
        </w:rPr>
        <w:t>继续推进设立黑龙江跨合区同江片区的申报工作，力争</w:t>
      </w:r>
      <w:r>
        <w:rPr>
          <w:rFonts w:hint="eastAsia" w:eastAsia="仿宋_GB2312" w:cs="Times New Roman"/>
          <w:color w:val="000000"/>
          <w:sz w:val="32"/>
          <w:szCs w:val="32"/>
          <w:lang w:val="zh-TW"/>
        </w:rPr>
        <w:t>获</w:t>
      </w:r>
      <w:r>
        <w:rPr>
          <w:rFonts w:eastAsia="仿宋_GB2312" w:cs="Times New Roman"/>
          <w:color w:val="000000"/>
          <w:sz w:val="32"/>
          <w:szCs w:val="32"/>
          <w:lang w:val="zh-TW"/>
        </w:rPr>
        <w:t>国务院批准。</w:t>
      </w:r>
    </w:p>
    <w:p>
      <w:pPr>
        <w:spacing w:line="600" w:lineRule="exact"/>
        <w:ind w:firstLine="640"/>
        <w:rPr>
          <w:rFonts w:eastAsia="仿宋_GB2312" w:cs="Times New Roman"/>
          <w:color w:val="000000"/>
          <w:sz w:val="32"/>
          <w:szCs w:val="32"/>
          <w:lang w:val="zh-TW"/>
        </w:rPr>
      </w:pPr>
      <w:r>
        <w:rPr>
          <w:rFonts w:eastAsia="仿宋_GB2312" w:cs="Times New Roman"/>
          <w:color w:val="000000"/>
          <w:sz w:val="32"/>
          <w:szCs w:val="32"/>
          <w:lang w:val="zh-TW"/>
        </w:rPr>
        <w:t>3、加强与俄方交流合作，推进黑龙江跨合区同江片区建设，实现园区互动、产业互补，达到互利共赢。</w:t>
      </w:r>
    </w:p>
    <w:p>
      <w:pPr>
        <w:spacing w:line="600" w:lineRule="exact"/>
        <w:ind w:firstLine="640"/>
        <w:rPr>
          <w:rFonts w:eastAsia="仿宋_GB2312" w:cs="Times New Roman"/>
          <w:color w:val="000000"/>
          <w:sz w:val="32"/>
          <w:szCs w:val="32"/>
          <w:lang w:val="zh-TW"/>
        </w:rPr>
      </w:pPr>
      <w:r>
        <w:rPr>
          <w:rFonts w:eastAsia="仿宋_GB2312" w:cs="Times New Roman"/>
          <w:color w:val="000000"/>
          <w:sz w:val="32"/>
          <w:szCs w:val="32"/>
          <w:lang w:val="zh-TW"/>
        </w:rPr>
        <w:t>4、协调俄方成立跨合区管委会，共同协调管理跨合区的相关事宜。</w:t>
      </w:r>
    </w:p>
    <w:p>
      <w:pPr>
        <w:spacing w:line="600" w:lineRule="exact"/>
        <w:ind w:firstLine="640" w:firstLineChars="200"/>
        <w:rPr>
          <w:rFonts w:eastAsia="黑体" w:cs="Times New Roman"/>
          <w:bCs/>
          <w:sz w:val="32"/>
          <w:szCs w:val="32"/>
          <w:lang w:val="zh-TW" w:eastAsia="zh-TW"/>
        </w:rPr>
      </w:pPr>
      <w:r>
        <w:rPr>
          <w:rFonts w:hint="eastAsia" w:eastAsia="黑体" w:cs="Times New Roman"/>
          <w:bCs/>
          <w:sz w:val="32"/>
          <w:szCs w:val="32"/>
          <w:lang w:val="zh-TW"/>
        </w:rPr>
        <w:t>五</w:t>
      </w:r>
      <w:r>
        <w:rPr>
          <w:rFonts w:eastAsia="黑体" w:cs="Times New Roman"/>
          <w:bCs/>
          <w:sz w:val="32"/>
          <w:szCs w:val="32"/>
          <w:lang w:val="zh-TW"/>
        </w:rPr>
        <w:t>、</w:t>
      </w:r>
      <w:r>
        <w:rPr>
          <w:rFonts w:eastAsia="黑体" w:cs="Times New Roman"/>
          <w:bCs/>
          <w:sz w:val="32"/>
          <w:szCs w:val="32"/>
          <w:lang w:val="zh-TW" w:eastAsia="zh-TW"/>
        </w:rPr>
        <w:t>保障措施 </w:t>
      </w:r>
    </w:p>
    <w:p>
      <w:pPr>
        <w:spacing w:line="600" w:lineRule="exact"/>
        <w:ind w:firstLine="640"/>
        <w:rPr>
          <w:rFonts w:eastAsia="楷体_GB2312" w:cs="Times New Roman"/>
          <w:b/>
          <w:sz w:val="32"/>
          <w:szCs w:val="32"/>
          <w:lang w:val="zh-TW" w:eastAsia="zh-TW"/>
        </w:rPr>
      </w:pPr>
      <w:r>
        <w:rPr>
          <w:rFonts w:eastAsia="楷体_GB2312" w:cs="Times New Roman"/>
          <w:b/>
          <w:sz w:val="32"/>
          <w:szCs w:val="32"/>
          <w:lang w:val="zh-TW" w:eastAsia="zh-TW"/>
        </w:rPr>
        <w:t>（一）加强组织领导</w:t>
      </w:r>
    </w:p>
    <w:p>
      <w:pPr>
        <w:spacing w:line="600" w:lineRule="exact"/>
        <w:ind w:firstLine="640"/>
        <w:rPr>
          <w:rFonts w:eastAsia="仿宋_GB2312" w:cs="Times New Roman"/>
          <w:sz w:val="32"/>
          <w:szCs w:val="32"/>
          <w:lang w:val="zh-TW"/>
        </w:rPr>
      </w:pPr>
      <w:r>
        <w:rPr>
          <w:rFonts w:eastAsia="仿宋_GB2312" w:cs="Times New Roman"/>
          <w:sz w:val="32"/>
          <w:szCs w:val="32"/>
        </w:rPr>
        <w:t>为</w:t>
      </w:r>
      <w:r>
        <w:rPr>
          <w:rFonts w:hint="eastAsia" w:eastAsia="仿宋_GB2312" w:cs="Times New Roman"/>
          <w:sz w:val="32"/>
          <w:szCs w:val="32"/>
        </w:rPr>
        <w:t>有效推进黑龙江跨合区同江片区相关工作</w:t>
      </w:r>
      <w:r>
        <w:rPr>
          <w:rFonts w:eastAsia="仿宋_GB2312" w:cs="Times New Roman"/>
          <w:sz w:val="32"/>
          <w:szCs w:val="32"/>
        </w:rPr>
        <w:t>，</w:t>
      </w:r>
      <w:r>
        <w:rPr>
          <w:rFonts w:eastAsia="仿宋_GB2312" w:cs="Times New Roman"/>
          <w:sz w:val="32"/>
          <w:szCs w:val="32"/>
          <w:lang w:val="zh-TW" w:eastAsia="zh-TW"/>
        </w:rPr>
        <w:t>成立同江市推进</w:t>
      </w:r>
      <w:r>
        <w:rPr>
          <w:rFonts w:eastAsia="仿宋_GB2312" w:cs="Times New Roman"/>
          <w:sz w:val="32"/>
          <w:szCs w:val="32"/>
          <w:lang w:val="zh-TW"/>
        </w:rPr>
        <w:t>黑龙江跨合</w:t>
      </w:r>
      <w:r>
        <w:rPr>
          <w:rFonts w:eastAsia="仿宋_GB2312" w:cs="Times New Roman"/>
          <w:sz w:val="32"/>
          <w:szCs w:val="32"/>
          <w:lang w:val="zh-TW" w:eastAsia="zh-TW"/>
        </w:rPr>
        <w:t>区</w:t>
      </w:r>
      <w:r>
        <w:rPr>
          <w:rFonts w:eastAsia="仿宋_GB2312" w:cs="Times New Roman"/>
          <w:sz w:val="32"/>
          <w:szCs w:val="32"/>
          <w:lang w:val="zh-TW"/>
        </w:rPr>
        <w:t>同江片区工作领导小组。</w:t>
      </w:r>
    </w:p>
    <w:p>
      <w:pPr>
        <w:spacing w:line="600" w:lineRule="exact"/>
        <w:ind w:firstLine="640"/>
        <w:rPr>
          <w:rFonts w:eastAsia="仿宋_GB2312" w:cs="Times New Roman"/>
          <w:sz w:val="32"/>
          <w:szCs w:val="32"/>
          <w:lang w:val="zh-TW"/>
        </w:rPr>
      </w:pPr>
      <w:r>
        <w:rPr>
          <w:rFonts w:eastAsia="仿宋_GB2312" w:cs="Times New Roman"/>
          <w:sz w:val="32"/>
          <w:szCs w:val="32"/>
          <w:lang w:val="zh-TW" w:eastAsia="zh-TW"/>
        </w:rPr>
        <w:t xml:space="preserve">组  长：王 </w:t>
      </w:r>
      <w:r>
        <w:rPr>
          <w:rFonts w:hint="eastAsia" w:eastAsia="仿宋_GB2312" w:cs="Times New Roman"/>
          <w:sz w:val="32"/>
          <w:szCs w:val="32"/>
          <w:lang w:val="en-US" w:eastAsia="zh-CN"/>
        </w:rPr>
        <w:t xml:space="preserve"> </w:t>
      </w:r>
      <w:r>
        <w:rPr>
          <w:rFonts w:eastAsia="仿宋_GB2312" w:cs="Times New Roman"/>
          <w:sz w:val="32"/>
          <w:szCs w:val="32"/>
          <w:lang w:val="zh-TW" w:eastAsia="zh-TW"/>
        </w:rPr>
        <w:t>金</w:t>
      </w:r>
      <w:r>
        <w:rPr>
          <w:rFonts w:eastAsia="仿宋_GB2312" w:cs="Times New Roman"/>
          <w:sz w:val="32"/>
          <w:szCs w:val="32"/>
          <w:lang w:val="zh-TW"/>
        </w:rPr>
        <w:t xml:space="preserve"> </w:t>
      </w:r>
      <w:r>
        <w:rPr>
          <w:rFonts w:hint="eastAsia" w:eastAsia="仿宋_GB2312" w:cs="Times New Roman"/>
          <w:sz w:val="32"/>
          <w:szCs w:val="32"/>
          <w:lang w:val="en-US" w:eastAsia="zh-CN"/>
        </w:rPr>
        <w:t xml:space="preserve"> </w:t>
      </w:r>
      <w:r>
        <w:rPr>
          <w:rFonts w:eastAsia="仿宋_GB2312" w:cs="Times New Roman"/>
          <w:sz w:val="32"/>
          <w:szCs w:val="32"/>
          <w:lang w:val="zh-TW"/>
        </w:rPr>
        <w:t>同江市</w:t>
      </w:r>
      <w:r>
        <w:rPr>
          <w:rFonts w:eastAsia="仿宋_GB2312" w:cs="Times New Roman"/>
          <w:sz w:val="32"/>
          <w:szCs w:val="32"/>
          <w:lang w:val="zh-TW" w:eastAsia="zh-TW"/>
        </w:rPr>
        <w:t>政府市长</w:t>
      </w:r>
    </w:p>
    <w:p>
      <w:pPr>
        <w:spacing w:line="600" w:lineRule="exact"/>
        <w:ind w:firstLine="640"/>
        <w:rPr>
          <w:rFonts w:eastAsia="仿宋_GB2312" w:cs="Times New Roman"/>
          <w:sz w:val="32"/>
          <w:szCs w:val="32"/>
          <w:lang w:val="zh-TW" w:eastAsia="zh-TW"/>
        </w:rPr>
      </w:pPr>
      <w:r>
        <w:rPr>
          <w:rFonts w:eastAsia="仿宋_GB2312" w:cs="Times New Roman"/>
          <w:sz w:val="32"/>
          <w:szCs w:val="32"/>
          <w:lang w:val="zh-TW" w:eastAsia="zh-TW"/>
        </w:rPr>
        <w:t xml:space="preserve">副组长：李 </w:t>
      </w:r>
      <w:r>
        <w:rPr>
          <w:rFonts w:hint="eastAsia" w:eastAsia="仿宋_GB2312" w:cs="Times New Roman"/>
          <w:sz w:val="32"/>
          <w:szCs w:val="32"/>
          <w:lang w:val="en-US" w:eastAsia="zh-CN"/>
        </w:rPr>
        <w:t xml:space="preserve"> </w:t>
      </w:r>
      <w:r>
        <w:rPr>
          <w:rFonts w:eastAsia="仿宋_GB2312" w:cs="Times New Roman"/>
          <w:sz w:val="32"/>
          <w:szCs w:val="32"/>
          <w:lang w:val="zh-TW" w:eastAsia="zh-TW"/>
        </w:rPr>
        <w:t>忠</w:t>
      </w:r>
      <w:r>
        <w:rPr>
          <w:rFonts w:hint="eastAsia" w:eastAsia="仿宋_GB2312" w:cs="Times New Roman"/>
          <w:sz w:val="32"/>
          <w:szCs w:val="32"/>
          <w:lang w:val="en-US" w:eastAsia="zh-CN"/>
        </w:rPr>
        <w:t xml:space="preserve"> </w:t>
      </w:r>
      <w:r>
        <w:rPr>
          <w:rFonts w:eastAsia="仿宋_GB2312" w:cs="Times New Roman"/>
          <w:sz w:val="32"/>
          <w:szCs w:val="32"/>
          <w:lang w:val="zh-TW" w:eastAsia="zh-TW"/>
        </w:rPr>
        <w:t xml:space="preserve"> </w:t>
      </w:r>
      <w:r>
        <w:rPr>
          <w:rFonts w:eastAsia="仿宋_GB2312" w:cs="Times New Roman"/>
          <w:sz w:val="32"/>
          <w:szCs w:val="32"/>
          <w:lang w:val="zh-TW"/>
        </w:rPr>
        <w:t>同江市委常委、</w:t>
      </w:r>
      <w:r>
        <w:rPr>
          <w:rFonts w:eastAsia="仿宋_GB2312" w:cs="Times New Roman"/>
          <w:sz w:val="32"/>
          <w:szCs w:val="32"/>
          <w:lang w:val="zh-TW" w:eastAsia="zh-TW"/>
        </w:rPr>
        <w:t>政府副市长</w:t>
      </w:r>
    </w:p>
    <w:p>
      <w:pPr>
        <w:spacing w:line="600" w:lineRule="exact"/>
        <w:ind w:firstLine="640"/>
        <w:rPr>
          <w:rFonts w:eastAsia="仿宋_GB2312" w:cs="Times New Roman"/>
          <w:sz w:val="32"/>
          <w:szCs w:val="32"/>
          <w:lang w:val="zh-TW" w:eastAsia="zh-TW"/>
        </w:rPr>
      </w:pPr>
      <w:r>
        <w:rPr>
          <w:rFonts w:eastAsia="仿宋_GB2312" w:cs="Times New Roman"/>
          <w:sz w:val="32"/>
          <w:szCs w:val="32"/>
          <w:lang w:val="zh-TW" w:eastAsia="zh-TW"/>
        </w:rPr>
        <w:t xml:space="preserve">        袁天才 </w:t>
      </w:r>
      <w:r>
        <w:rPr>
          <w:rFonts w:hint="eastAsia" w:eastAsia="仿宋_GB2312" w:cs="Times New Roman"/>
          <w:sz w:val="32"/>
          <w:szCs w:val="32"/>
          <w:lang w:val="en-US" w:eastAsia="zh-CN"/>
        </w:rPr>
        <w:t xml:space="preserve"> </w:t>
      </w:r>
      <w:r>
        <w:rPr>
          <w:rFonts w:eastAsia="仿宋_GB2312" w:cs="Times New Roman"/>
          <w:sz w:val="32"/>
          <w:szCs w:val="32"/>
          <w:lang w:val="zh-TW"/>
        </w:rPr>
        <w:t>同江</w:t>
      </w:r>
      <w:r>
        <w:rPr>
          <w:rFonts w:eastAsia="仿宋_GB2312" w:cs="Times New Roman"/>
          <w:sz w:val="32"/>
          <w:szCs w:val="32"/>
          <w:lang w:val="zh-TW" w:eastAsia="zh-TW"/>
        </w:rPr>
        <w:t>市政府副市长</w:t>
      </w:r>
    </w:p>
    <w:p>
      <w:pPr>
        <w:spacing w:line="600" w:lineRule="exact"/>
        <w:ind w:firstLine="640"/>
        <w:rPr>
          <w:rFonts w:eastAsia="仿宋_GB2312" w:cs="Times New Roman"/>
          <w:sz w:val="32"/>
          <w:szCs w:val="32"/>
          <w:lang w:val="zh-TW" w:eastAsia="zh-TW"/>
        </w:rPr>
      </w:pPr>
      <w:r>
        <w:rPr>
          <w:rFonts w:eastAsia="仿宋_GB2312" w:cs="Times New Roman"/>
          <w:sz w:val="32"/>
          <w:szCs w:val="32"/>
          <w:lang w:val="zh-TW" w:eastAsia="zh-TW"/>
        </w:rPr>
        <w:t>成</w:t>
      </w:r>
      <w:r>
        <w:rPr>
          <w:rFonts w:hint="eastAsia" w:eastAsia="仿宋_GB2312" w:cs="Times New Roman"/>
          <w:sz w:val="32"/>
          <w:szCs w:val="32"/>
          <w:lang w:val="en-US" w:eastAsia="zh-CN"/>
        </w:rPr>
        <w:t xml:space="preserve">  </w:t>
      </w:r>
      <w:r>
        <w:rPr>
          <w:rFonts w:eastAsia="仿宋_GB2312" w:cs="Times New Roman"/>
          <w:sz w:val="32"/>
          <w:szCs w:val="32"/>
          <w:lang w:val="zh-TW" w:eastAsia="zh-TW"/>
        </w:rPr>
        <w:t>员：商务和口岸局、</w:t>
      </w:r>
      <w:r>
        <w:rPr>
          <w:rFonts w:hint="eastAsia" w:eastAsia="仿宋_GB2312" w:cs="Times New Roman"/>
          <w:sz w:val="32"/>
          <w:szCs w:val="32"/>
          <w:lang w:val="zh-TW"/>
        </w:rPr>
        <w:t>发展和改革</w:t>
      </w:r>
      <w:r>
        <w:rPr>
          <w:rFonts w:eastAsia="仿宋_GB2312" w:cs="Times New Roman"/>
          <w:sz w:val="32"/>
          <w:szCs w:val="32"/>
          <w:lang w:val="zh-TW" w:eastAsia="zh-TW"/>
        </w:rPr>
        <w:t>局、政府</w:t>
      </w:r>
      <w:r>
        <w:rPr>
          <w:rFonts w:hint="eastAsia" w:eastAsia="仿宋_GB2312" w:cs="Times New Roman"/>
          <w:sz w:val="32"/>
          <w:szCs w:val="32"/>
          <w:lang w:val="zh-TW"/>
        </w:rPr>
        <w:t>办公室</w:t>
      </w:r>
      <w:r>
        <w:rPr>
          <w:rFonts w:eastAsia="仿宋_GB2312" w:cs="Times New Roman"/>
          <w:sz w:val="32"/>
          <w:szCs w:val="32"/>
          <w:lang w:val="zh-TW" w:eastAsia="zh-TW"/>
        </w:rPr>
        <w:t>、外事</w:t>
      </w:r>
      <w:r>
        <w:rPr>
          <w:rFonts w:hint="eastAsia" w:eastAsia="仿宋_GB2312" w:cs="Times New Roman"/>
          <w:sz w:val="32"/>
          <w:szCs w:val="32"/>
          <w:lang w:val="zh-TW"/>
        </w:rPr>
        <w:t>办公室</w:t>
      </w:r>
      <w:r>
        <w:rPr>
          <w:rFonts w:eastAsia="仿宋_GB2312" w:cs="Times New Roman"/>
          <w:sz w:val="32"/>
          <w:szCs w:val="32"/>
          <w:lang w:val="zh-TW" w:eastAsia="zh-TW"/>
        </w:rPr>
        <w:t>、</w:t>
      </w:r>
      <w:r>
        <w:rPr>
          <w:rFonts w:eastAsia="仿宋_GB2312" w:cs="Times New Roman"/>
          <w:sz w:val="32"/>
          <w:szCs w:val="32"/>
          <w:lang w:val="zh-TW"/>
        </w:rPr>
        <w:t>经济</w:t>
      </w:r>
      <w:r>
        <w:rPr>
          <w:rFonts w:eastAsia="仿宋_GB2312" w:cs="Times New Roman"/>
          <w:sz w:val="32"/>
          <w:szCs w:val="32"/>
          <w:lang w:val="zh-TW" w:eastAsia="zh-TW"/>
        </w:rPr>
        <w:t>开发区管委会</w:t>
      </w:r>
      <w:r>
        <w:rPr>
          <w:rFonts w:hint="eastAsia" w:eastAsia="仿宋_GB2312" w:cs="Times New Roman"/>
          <w:sz w:val="32"/>
          <w:szCs w:val="32"/>
          <w:lang w:val="zh-TW"/>
        </w:rPr>
        <w:t>办公室</w:t>
      </w:r>
      <w:r>
        <w:rPr>
          <w:rFonts w:eastAsia="仿宋_GB2312" w:cs="Times New Roman"/>
          <w:sz w:val="32"/>
          <w:szCs w:val="32"/>
          <w:lang w:val="zh-TW" w:eastAsia="zh-TW"/>
        </w:rPr>
        <w:t>、</w:t>
      </w:r>
      <w:r>
        <w:rPr>
          <w:rFonts w:hint="eastAsia" w:eastAsia="仿宋_GB2312" w:cs="Times New Roman"/>
          <w:sz w:val="32"/>
          <w:szCs w:val="32"/>
          <w:lang w:val="zh-TW" w:eastAsia="zh-CN"/>
        </w:rPr>
        <w:t>同江市中俄跨江铁路大桥建设办公室</w:t>
      </w:r>
      <w:r>
        <w:rPr>
          <w:rFonts w:eastAsia="仿宋_GB2312" w:cs="Times New Roman"/>
          <w:sz w:val="32"/>
          <w:szCs w:val="32"/>
          <w:lang w:val="zh-TW"/>
        </w:rPr>
        <w:t>、财政局、</w:t>
      </w:r>
      <w:r>
        <w:rPr>
          <w:rFonts w:hint="eastAsia" w:eastAsia="仿宋_GB2312" w:cs="Times New Roman"/>
          <w:sz w:val="32"/>
          <w:szCs w:val="32"/>
          <w:lang w:val="zh-TW"/>
        </w:rPr>
        <w:t>同江</w:t>
      </w:r>
      <w:r>
        <w:rPr>
          <w:rFonts w:eastAsia="仿宋_GB2312" w:cs="Times New Roman"/>
          <w:sz w:val="32"/>
          <w:szCs w:val="32"/>
          <w:lang w:val="zh-TW" w:eastAsia="zh-TW"/>
        </w:rPr>
        <w:t>海关、</w:t>
      </w:r>
      <w:r>
        <w:rPr>
          <w:rFonts w:hint="eastAsia" w:eastAsia="仿宋_GB2312" w:cs="Times New Roman"/>
          <w:sz w:val="32"/>
          <w:szCs w:val="32"/>
          <w:lang w:val="zh-TW"/>
        </w:rPr>
        <w:t>同江</w:t>
      </w:r>
      <w:r>
        <w:rPr>
          <w:rFonts w:eastAsia="仿宋_GB2312" w:cs="Times New Roman"/>
          <w:sz w:val="32"/>
          <w:szCs w:val="32"/>
          <w:lang w:val="zh-TW" w:eastAsia="zh-TW"/>
        </w:rPr>
        <w:t>出入境边防检查站、</w:t>
      </w:r>
      <w:r>
        <w:rPr>
          <w:rFonts w:eastAsia="仿宋_GB2312" w:cs="Times New Roman"/>
          <w:sz w:val="32"/>
          <w:szCs w:val="32"/>
          <w:lang w:val="zh-TW"/>
        </w:rPr>
        <w:t>司法局、</w:t>
      </w:r>
      <w:r>
        <w:rPr>
          <w:rFonts w:hint="eastAsia" w:eastAsia="仿宋_GB2312" w:cs="Times New Roman"/>
          <w:sz w:val="32"/>
          <w:szCs w:val="32"/>
          <w:lang w:val="zh-TW"/>
        </w:rPr>
        <w:t>人力资源和社会保障</w:t>
      </w:r>
      <w:r>
        <w:rPr>
          <w:rFonts w:eastAsia="仿宋_GB2312" w:cs="Times New Roman"/>
          <w:sz w:val="32"/>
          <w:szCs w:val="32"/>
          <w:lang w:val="zh-TW" w:eastAsia="zh-TW"/>
        </w:rPr>
        <w:t>局、税务局、自然资源局、生态环境局、工</w:t>
      </w:r>
      <w:r>
        <w:rPr>
          <w:rFonts w:eastAsia="仿宋_GB2312" w:cs="Times New Roman"/>
          <w:sz w:val="32"/>
          <w:szCs w:val="32"/>
          <w:lang w:val="zh-TW"/>
        </w:rPr>
        <w:t>业</w:t>
      </w:r>
      <w:r>
        <w:rPr>
          <w:rFonts w:eastAsia="仿宋_GB2312" w:cs="Times New Roman"/>
          <w:sz w:val="32"/>
          <w:szCs w:val="32"/>
          <w:lang w:val="zh-TW" w:eastAsia="zh-TW"/>
        </w:rPr>
        <w:t>信</w:t>
      </w:r>
      <w:r>
        <w:rPr>
          <w:rFonts w:eastAsia="仿宋_GB2312" w:cs="Times New Roman"/>
          <w:sz w:val="32"/>
          <w:szCs w:val="32"/>
          <w:lang w:val="zh-TW"/>
        </w:rPr>
        <w:t>息科技</w:t>
      </w:r>
      <w:r>
        <w:rPr>
          <w:rFonts w:eastAsia="仿宋_GB2312" w:cs="Times New Roman"/>
          <w:sz w:val="32"/>
          <w:szCs w:val="32"/>
          <w:lang w:val="zh-TW" w:eastAsia="zh-TW"/>
        </w:rPr>
        <w:t>局、</w:t>
      </w:r>
      <w:r>
        <w:rPr>
          <w:rFonts w:hint="eastAsia" w:eastAsia="仿宋_GB2312" w:cs="Times New Roman"/>
          <w:sz w:val="32"/>
          <w:szCs w:val="32"/>
          <w:lang w:val="zh-TW"/>
        </w:rPr>
        <w:t>住房和城乡建设</w:t>
      </w:r>
      <w:r>
        <w:rPr>
          <w:rFonts w:eastAsia="仿宋_GB2312" w:cs="Times New Roman"/>
          <w:sz w:val="32"/>
          <w:szCs w:val="32"/>
          <w:lang w:val="zh-TW"/>
        </w:rPr>
        <w:t>局、交通</w:t>
      </w:r>
      <w:r>
        <w:rPr>
          <w:rFonts w:hint="eastAsia" w:eastAsia="仿宋_GB2312" w:cs="Times New Roman"/>
          <w:sz w:val="32"/>
          <w:szCs w:val="32"/>
          <w:lang w:val="zh-TW"/>
        </w:rPr>
        <w:t>运输</w:t>
      </w:r>
      <w:r>
        <w:rPr>
          <w:rFonts w:eastAsia="仿宋_GB2312" w:cs="Times New Roman"/>
          <w:sz w:val="32"/>
          <w:szCs w:val="32"/>
          <w:lang w:val="zh-TW"/>
        </w:rPr>
        <w:t>局、</w:t>
      </w:r>
      <w:r>
        <w:rPr>
          <w:rFonts w:hint="eastAsia" w:eastAsia="仿宋_GB2312" w:cs="Times New Roman"/>
          <w:color w:val="auto"/>
          <w:sz w:val="32"/>
          <w:szCs w:val="32"/>
          <w:lang w:val="zh-TW"/>
        </w:rPr>
        <w:t>营商环境</w:t>
      </w:r>
      <w:r>
        <w:rPr>
          <w:rFonts w:hint="eastAsia" w:eastAsia="仿宋_GB2312" w:cs="Times New Roman"/>
          <w:color w:val="auto"/>
          <w:sz w:val="32"/>
          <w:szCs w:val="32"/>
          <w:lang w:val="zh-TW" w:eastAsia="zh-CN"/>
        </w:rPr>
        <w:t>建设监督</w:t>
      </w:r>
      <w:r>
        <w:rPr>
          <w:rFonts w:hint="eastAsia" w:eastAsia="仿宋_GB2312" w:cs="Times New Roman"/>
          <w:color w:val="auto"/>
          <w:sz w:val="32"/>
          <w:szCs w:val="32"/>
          <w:lang w:val="zh-TW"/>
        </w:rPr>
        <w:t>局、</w:t>
      </w:r>
      <w:r>
        <w:rPr>
          <w:rFonts w:eastAsia="仿宋_GB2312" w:cs="Times New Roman"/>
          <w:sz w:val="32"/>
          <w:szCs w:val="32"/>
          <w:lang w:val="zh-TW" w:eastAsia="zh-TW"/>
        </w:rPr>
        <w:t>人民银行、</w:t>
      </w:r>
      <w:r>
        <w:rPr>
          <w:rFonts w:hint="eastAsia" w:eastAsia="仿宋_GB2312" w:cs="Times New Roman"/>
          <w:sz w:val="32"/>
          <w:szCs w:val="32"/>
          <w:lang w:val="zh-TW"/>
        </w:rPr>
        <w:t>市委编办</w:t>
      </w:r>
      <w:r>
        <w:rPr>
          <w:rFonts w:eastAsia="仿宋_GB2312" w:cs="Times New Roman"/>
          <w:sz w:val="32"/>
          <w:szCs w:val="32"/>
          <w:lang w:val="zh-TW"/>
        </w:rPr>
        <w:t>、</w:t>
      </w:r>
      <w:r>
        <w:rPr>
          <w:rFonts w:eastAsia="仿宋_GB2312" w:cs="Times New Roman"/>
          <w:sz w:val="32"/>
          <w:szCs w:val="32"/>
          <w:lang w:val="zh-TW" w:eastAsia="zh-TW"/>
        </w:rPr>
        <w:t>铁路公司、人武部、城乡建设规划服务中心</w:t>
      </w:r>
      <w:r>
        <w:rPr>
          <w:rFonts w:eastAsia="仿宋_GB2312" w:cs="Times New Roman"/>
          <w:sz w:val="32"/>
          <w:szCs w:val="32"/>
          <w:lang w:val="zh-TW"/>
        </w:rPr>
        <w:t>、三村镇政府、同江镇政府</w:t>
      </w:r>
      <w:r>
        <w:rPr>
          <w:rFonts w:hint="eastAsia" w:eastAsia="仿宋_GB2312" w:cs="Times New Roman"/>
          <w:sz w:val="32"/>
          <w:szCs w:val="32"/>
          <w:lang w:val="zh-TW"/>
        </w:rPr>
        <w:t>主要领导</w:t>
      </w:r>
      <w:r>
        <w:rPr>
          <w:rFonts w:eastAsia="仿宋_GB2312" w:cs="Times New Roman"/>
          <w:sz w:val="32"/>
          <w:szCs w:val="32"/>
          <w:lang w:val="zh-TW" w:eastAsia="zh-TW"/>
        </w:rPr>
        <w:t>。</w:t>
      </w:r>
    </w:p>
    <w:p>
      <w:pPr>
        <w:spacing w:line="600" w:lineRule="exact"/>
        <w:ind w:firstLine="640"/>
        <w:rPr>
          <w:rFonts w:eastAsia="仿宋_GB2312" w:cs="Times New Roman"/>
          <w:sz w:val="32"/>
          <w:szCs w:val="32"/>
          <w:lang w:val="zh-TW"/>
        </w:rPr>
      </w:pPr>
      <w:r>
        <w:rPr>
          <w:rFonts w:eastAsia="仿宋_GB2312" w:cs="Times New Roman"/>
          <w:sz w:val="32"/>
          <w:szCs w:val="32"/>
          <w:lang w:val="zh-TW"/>
        </w:rPr>
        <w:t>领导小组每半年召开一次全体会议，研究解决</w:t>
      </w:r>
      <w:r>
        <w:rPr>
          <w:rFonts w:hint="eastAsia" w:eastAsia="仿宋_GB2312" w:cs="Times New Roman"/>
          <w:sz w:val="32"/>
          <w:szCs w:val="32"/>
          <w:lang w:val="zh-TW"/>
        </w:rPr>
        <w:t>黑龙江跨合区同江片区推进过程中的</w:t>
      </w:r>
      <w:r>
        <w:rPr>
          <w:rFonts w:eastAsia="仿宋_GB2312" w:cs="Times New Roman"/>
          <w:sz w:val="32"/>
          <w:szCs w:val="32"/>
          <w:lang w:val="zh-TW"/>
        </w:rPr>
        <w:t>重大问题。</w:t>
      </w:r>
      <w:r>
        <w:rPr>
          <w:rFonts w:eastAsia="仿宋_GB2312" w:cs="Times New Roman"/>
          <w:sz w:val="32"/>
          <w:szCs w:val="32"/>
          <w:lang w:val="zh-TW" w:eastAsia="zh-TW"/>
        </w:rPr>
        <w:t>领导小组成员单位要将</w:t>
      </w:r>
      <w:r>
        <w:rPr>
          <w:rFonts w:eastAsia="仿宋_GB2312" w:cs="Times New Roman"/>
          <w:sz w:val="32"/>
          <w:szCs w:val="32"/>
          <w:lang w:val="zh-TW"/>
        </w:rPr>
        <w:t>黑龙江跨合</w:t>
      </w:r>
      <w:r>
        <w:rPr>
          <w:rFonts w:eastAsia="仿宋_GB2312" w:cs="Times New Roman"/>
          <w:sz w:val="32"/>
          <w:szCs w:val="32"/>
          <w:lang w:val="zh-TW" w:eastAsia="zh-TW"/>
        </w:rPr>
        <w:t>区</w:t>
      </w:r>
      <w:r>
        <w:rPr>
          <w:rFonts w:eastAsia="仿宋_GB2312" w:cs="Times New Roman"/>
          <w:sz w:val="32"/>
          <w:szCs w:val="32"/>
          <w:lang w:val="zh-TW"/>
        </w:rPr>
        <w:t>同江片区</w:t>
      </w:r>
      <w:r>
        <w:rPr>
          <w:rFonts w:eastAsia="仿宋_GB2312" w:cs="Times New Roman"/>
          <w:sz w:val="32"/>
          <w:szCs w:val="32"/>
          <w:lang w:val="zh-TW" w:eastAsia="zh-TW"/>
        </w:rPr>
        <w:t>工作列入年度工作重点，推动各项任务</w:t>
      </w:r>
      <w:r>
        <w:rPr>
          <w:rFonts w:eastAsia="仿宋_GB2312" w:cs="Times New Roman"/>
          <w:sz w:val="32"/>
          <w:szCs w:val="32"/>
          <w:lang w:val="zh-TW"/>
        </w:rPr>
        <w:t>取得实</w:t>
      </w:r>
      <w:r>
        <w:rPr>
          <w:rFonts w:eastAsia="仿宋_GB2312" w:cs="Times New Roman"/>
          <w:sz w:val="32"/>
          <w:szCs w:val="32"/>
          <w:lang w:val="zh-TW" w:eastAsia="zh-TW"/>
        </w:rPr>
        <w:t>效</w:t>
      </w:r>
      <w:r>
        <w:rPr>
          <w:rFonts w:hint="eastAsia" w:eastAsia="仿宋_GB2312" w:cs="Times New Roman"/>
          <w:sz w:val="32"/>
          <w:szCs w:val="32"/>
          <w:lang w:val="zh-TW"/>
        </w:rPr>
        <w:t>。</w:t>
      </w:r>
    </w:p>
    <w:p>
      <w:pPr>
        <w:spacing w:line="600" w:lineRule="exact"/>
        <w:ind w:firstLine="640"/>
        <w:rPr>
          <w:rFonts w:eastAsia="仿宋_GB2312" w:cs="Times New Roman"/>
          <w:sz w:val="32"/>
          <w:szCs w:val="32"/>
          <w:lang w:val="zh-TW" w:eastAsia="zh-TW"/>
        </w:rPr>
      </w:pPr>
      <w:r>
        <w:rPr>
          <w:rFonts w:eastAsia="仿宋_GB2312" w:cs="Times New Roman"/>
          <w:sz w:val="32"/>
          <w:szCs w:val="32"/>
          <w:lang w:val="zh-TW"/>
        </w:rPr>
        <w:t>领导小组</w:t>
      </w:r>
      <w:r>
        <w:rPr>
          <w:rFonts w:eastAsia="仿宋_GB2312" w:cs="Times New Roman"/>
          <w:sz w:val="32"/>
          <w:szCs w:val="32"/>
          <w:lang w:val="zh-TW" w:eastAsia="zh-TW"/>
        </w:rPr>
        <w:t>下设办公室，办公室设在商务和口岸局，主要</w:t>
      </w:r>
      <w:r>
        <w:rPr>
          <w:rFonts w:eastAsia="仿宋_GB2312" w:cs="Times New Roman"/>
          <w:sz w:val="32"/>
          <w:szCs w:val="32"/>
          <w:lang w:val="zh-TW"/>
        </w:rPr>
        <w:t>负责</w:t>
      </w:r>
      <w:r>
        <w:rPr>
          <w:rFonts w:eastAsia="仿宋_GB2312" w:cs="Times New Roman"/>
          <w:sz w:val="32"/>
          <w:szCs w:val="32"/>
          <w:lang w:val="zh-TW" w:eastAsia="zh-TW"/>
        </w:rPr>
        <w:t>对口联系沟通省、佳市跨境合作试验区联合工作专班，承接工作任务</w:t>
      </w:r>
      <w:r>
        <w:rPr>
          <w:rFonts w:eastAsia="仿宋_GB2312" w:cs="Times New Roman"/>
          <w:sz w:val="32"/>
          <w:szCs w:val="32"/>
          <w:lang w:val="zh-TW"/>
        </w:rPr>
        <w:t>，</w:t>
      </w:r>
      <w:r>
        <w:rPr>
          <w:rFonts w:eastAsia="仿宋_GB2312" w:cs="Times New Roman"/>
          <w:sz w:val="32"/>
          <w:szCs w:val="32"/>
          <w:lang w:val="zh-TW" w:eastAsia="zh-TW"/>
        </w:rPr>
        <w:t>收集信息、反映动态、综合调研、督查督办，重要文稿起草、会议活动安排、方案意见制定</w:t>
      </w:r>
      <w:r>
        <w:rPr>
          <w:rFonts w:eastAsia="仿宋_GB2312" w:cs="Times New Roman"/>
          <w:sz w:val="32"/>
          <w:szCs w:val="32"/>
          <w:lang w:val="zh-TW"/>
        </w:rPr>
        <w:t>等工作</w:t>
      </w:r>
      <w:r>
        <w:rPr>
          <w:rFonts w:hint="eastAsia" w:eastAsia="仿宋_GB2312" w:cs="Times New Roman"/>
          <w:sz w:val="32"/>
          <w:szCs w:val="32"/>
          <w:lang w:val="zh-TW"/>
        </w:rPr>
        <w:t>，</w:t>
      </w:r>
      <w:r>
        <w:rPr>
          <w:rFonts w:eastAsia="仿宋_GB2312" w:cs="Times New Roman"/>
          <w:sz w:val="32"/>
          <w:szCs w:val="32"/>
          <w:lang w:val="zh-TW" w:eastAsia="zh-TW"/>
        </w:rPr>
        <w:t>统筹协调</w:t>
      </w:r>
      <w:r>
        <w:rPr>
          <w:rFonts w:hint="eastAsia" w:eastAsia="仿宋_GB2312" w:cs="Times New Roman"/>
          <w:sz w:val="32"/>
          <w:szCs w:val="32"/>
          <w:lang w:val="zh-TW"/>
        </w:rPr>
        <w:t>推进黑龙江跨合区同江片区相关工作</w:t>
      </w:r>
      <w:r>
        <w:rPr>
          <w:rFonts w:eastAsia="仿宋_GB2312" w:cs="Times New Roman"/>
          <w:sz w:val="32"/>
          <w:szCs w:val="32"/>
          <w:lang w:val="zh-TW" w:eastAsia="zh-TW"/>
        </w:rPr>
        <w:t>。</w:t>
      </w:r>
      <w:bookmarkStart w:id="0" w:name="_Toc513128451"/>
      <w:r>
        <w:rPr>
          <w:rFonts w:eastAsia="仿宋_GB2312" w:cs="Times New Roman"/>
          <w:sz w:val="32"/>
          <w:szCs w:val="32"/>
          <w:lang w:val="zh-TW" w:eastAsia="zh-TW"/>
        </w:rPr>
        <w:t>办公室主任由商务和口岸局局长兼任。</w:t>
      </w:r>
    </w:p>
    <w:p>
      <w:pPr>
        <w:spacing w:line="600" w:lineRule="exact"/>
        <w:ind w:firstLine="640"/>
        <w:rPr>
          <w:rFonts w:eastAsia="楷体_GB2312" w:cs="Times New Roman"/>
          <w:b/>
          <w:sz w:val="32"/>
          <w:szCs w:val="32"/>
          <w:lang w:val="zh-TW" w:eastAsia="zh-TW"/>
        </w:rPr>
      </w:pPr>
      <w:r>
        <w:rPr>
          <w:rFonts w:eastAsia="楷体_GB2312" w:cs="Times New Roman"/>
          <w:b/>
          <w:sz w:val="32"/>
          <w:szCs w:val="32"/>
          <w:lang w:val="zh-TW" w:eastAsia="zh-TW"/>
        </w:rPr>
        <w:t>（二）健全合作机制</w:t>
      </w:r>
      <w:bookmarkEnd w:id="0"/>
    </w:p>
    <w:p>
      <w:pPr>
        <w:spacing w:line="600" w:lineRule="exact"/>
        <w:ind w:firstLine="640"/>
        <w:rPr>
          <w:rFonts w:eastAsia="仿宋_GB2312" w:cs="Times New Roman"/>
          <w:color w:val="000000"/>
          <w:sz w:val="32"/>
          <w:szCs w:val="32"/>
        </w:rPr>
      </w:pPr>
      <w:r>
        <w:rPr>
          <w:rFonts w:eastAsia="仿宋_GB2312" w:cs="Times New Roman"/>
          <w:color w:val="000000"/>
          <w:sz w:val="32"/>
          <w:szCs w:val="32"/>
        </w:rPr>
        <w:t>积极推进与俄犹太州之间开展合作交流，以黑龙江跨合区同江片区为载体，建立两地间常态化合作机制。由推进黑龙江跨合区同江片区工作领导小组成员单位与俄犹太州相关机构进行工作对接、协调和沟通，准确把握两地经贸合作的政策、产业和发展动态，及时收集各部门、企业和专家学者的发展建议，将黑龙江跨合区同江片区建设和运营中存在的问题及困难，向俄相关机构进行反馈和交流，确保黑龙江跨合区同江片区顺利推进。建立两地领导定期会晤机制，将推进过程中无法解决的困难和问题，提请双方领导协商解决，从工作领导小组、省、国家层面共同推进黑龙江跨合区同江片区建设。</w:t>
      </w:r>
    </w:p>
    <w:p>
      <w:pPr>
        <w:spacing w:line="600" w:lineRule="exact"/>
        <w:ind w:firstLine="640"/>
        <w:rPr>
          <w:rFonts w:eastAsia="楷体_GB2312" w:cs="Times New Roman"/>
          <w:b/>
          <w:sz w:val="32"/>
          <w:szCs w:val="32"/>
          <w:lang w:val="zh-TW" w:eastAsia="zh-TW"/>
        </w:rPr>
      </w:pPr>
      <w:bookmarkStart w:id="1" w:name="_Toc513128453"/>
      <w:r>
        <w:rPr>
          <w:rFonts w:eastAsia="楷体_GB2312" w:cs="Times New Roman"/>
          <w:b/>
          <w:sz w:val="32"/>
          <w:szCs w:val="32"/>
          <w:lang w:val="zh-TW" w:eastAsia="zh-TW"/>
        </w:rPr>
        <w:t>（三）落实工作计划</w:t>
      </w:r>
      <w:bookmarkEnd w:id="1"/>
    </w:p>
    <w:p>
      <w:pPr>
        <w:spacing w:line="600" w:lineRule="exact"/>
        <w:ind w:firstLine="640"/>
        <w:rPr>
          <w:rFonts w:eastAsia="仿宋_GB2312" w:cs="Times New Roman"/>
          <w:color w:val="000000"/>
          <w:sz w:val="32"/>
          <w:szCs w:val="32"/>
        </w:rPr>
      </w:pPr>
      <w:r>
        <w:rPr>
          <w:rFonts w:eastAsia="仿宋_GB2312" w:cs="Times New Roman"/>
          <w:color w:val="000000"/>
          <w:sz w:val="32"/>
          <w:szCs w:val="32"/>
        </w:rPr>
        <w:t>在全面掌握跨合区现有发展模式基础上，充分借鉴国内现有跨合区的建设和运营经验，结合实际制定体现国家对外开放前沿政策导向、符合全球经贸新形势的发展规划，引领黑龙江跨合区同江片区建设和运营管理。制定黑龙江跨合区同江片区建设发展的近期、中期和远期工作计划，分步有序推进</w:t>
      </w:r>
      <w:r>
        <w:rPr>
          <w:rFonts w:hint="eastAsia" w:eastAsia="仿宋_GB2312" w:cs="Times New Roman"/>
          <w:color w:val="000000"/>
          <w:sz w:val="32"/>
          <w:szCs w:val="32"/>
        </w:rPr>
        <w:t>黑龙江跨合区</w:t>
      </w:r>
      <w:r>
        <w:rPr>
          <w:rFonts w:eastAsia="仿宋_GB2312" w:cs="Times New Roman"/>
          <w:color w:val="000000"/>
          <w:sz w:val="32"/>
          <w:szCs w:val="32"/>
        </w:rPr>
        <w:t>同江</w:t>
      </w:r>
      <w:r>
        <w:rPr>
          <w:rFonts w:hint="eastAsia" w:eastAsia="仿宋_GB2312" w:cs="Times New Roman"/>
          <w:color w:val="000000"/>
          <w:sz w:val="32"/>
          <w:szCs w:val="32"/>
        </w:rPr>
        <w:t>片</w:t>
      </w:r>
      <w:r>
        <w:rPr>
          <w:rFonts w:eastAsia="仿宋_GB2312" w:cs="Times New Roman"/>
          <w:color w:val="000000"/>
          <w:sz w:val="32"/>
          <w:szCs w:val="32"/>
        </w:rPr>
        <w:t>区开发建设。将各项推进工作落实到具体部门和人员，确保项目扎实推进。</w:t>
      </w:r>
    </w:p>
    <w:p>
      <w:pPr>
        <w:adjustRightInd w:val="0"/>
        <w:snapToGrid w:val="0"/>
        <w:spacing w:line="600" w:lineRule="exact"/>
        <w:ind w:firstLine="643" w:firstLineChars="200"/>
        <w:rPr>
          <w:rFonts w:eastAsia="楷体_GB2312" w:cs="Times New Roman"/>
          <w:b/>
          <w:sz w:val="32"/>
          <w:szCs w:val="32"/>
        </w:rPr>
      </w:pPr>
      <w:bookmarkStart w:id="2" w:name="_Toc513128456"/>
      <w:r>
        <w:rPr>
          <w:rFonts w:eastAsia="楷体_GB2312" w:cs="Times New Roman"/>
          <w:b/>
          <w:sz w:val="32"/>
          <w:szCs w:val="32"/>
        </w:rPr>
        <w:t>（四）完善配套制度</w:t>
      </w:r>
      <w:bookmarkEnd w:id="2"/>
    </w:p>
    <w:p>
      <w:pPr>
        <w:spacing w:line="600" w:lineRule="exact"/>
        <w:ind w:firstLine="640"/>
        <w:rPr>
          <w:rFonts w:eastAsia="仿宋_GB2312" w:cs="Times New Roman"/>
          <w:color w:val="000000"/>
          <w:sz w:val="32"/>
          <w:szCs w:val="32"/>
          <w:lang w:val="zh-TW" w:eastAsia="zh-TW"/>
        </w:rPr>
      </w:pPr>
      <w:r>
        <w:rPr>
          <w:rFonts w:eastAsia="仿宋_GB2312" w:cs="Times New Roman"/>
          <w:color w:val="000000"/>
          <w:sz w:val="32"/>
          <w:szCs w:val="32"/>
        </w:rPr>
        <w:t>加大黑龙江跨合区同江片区在扩大开放、招商引资、税制改革等方面的体制机制创新，及时清除跨合区在改革创新中的制度障碍。加强政务</w:t>
      </w:r>
      <w:r>
        <w:rPr>
          <w:rFonts w:hint="eastAsia" w:eastAsia="仿宋_GB2312" w:cs="Times New Roman"/>
          <w:color w:val="000000"/>
          <w:sz w:val="32"/>
          <w:szCs w:val="32"/>
        </w:rPr>
        <w:t>服务</w:t>
      </w:r>
      <w:r>
        <w:rPr>
          <w:rFonts w:eastAsia="仿宋_GB2312" w:cs="Times New Roman"/>
          <w:color w:val="000000"/>
          <w:sz w:val="32"/>
          <w:szCs w:val="32"/>
        </w:rPr>
        <w:t>建设，规范简化行政审批的手续和流程，建设公正、公开、透明的政务</w:t>
      </w:r>
      <w:r>
        <w:rPr>
          <w:rFonts w:hint="eastAsia" w:eastAsia="仿宋_GB2312" w:cs="Times New Roman"/>
          <w:color w:val="000000"/>
          <w:sz w:val="32"/>
          <w:szCs w:val="32"/>
        </w:rPr>
        <w:t>服务</w:t>
      </w:r>
      <w:r>
        <w:rPr>
          <w:rFonts w:eastAsia="仿宋_GB2312" w:cs="Times New Roman"/>
          <w:color w:val="000000"/>
          <w:sz w:val="32"/>
          <w:szCs w:val="32"/>
        </w:rPr>
        <w:t>信息平台，提高行政效能。建立专家咨询长效机制，组建专家团队，针对企业和社会对跨合区目标、定位和优惠政策的疑问，及时进行解答和反馈，指导区内企业充分利用招商引资和税收等优惠政策。</w:t>
      </w:r>
    </w:p>
    <w:p>
      <w:pPr>
        <w:spacing w:line="600" w:lineRule="exact"/>
        <w:ind w:firstLine="640"/>
        <w:rPr>
          <w:rFonts w:eastAsia="楷体_GB2312" w:cs="Times New Roman"/>
          <w:b/>
          <w:sz w:val="32"/>
          <w:szCs w:val="32"/>
          <w:lang w:val="zh-TW" w:eastAsia="zh-TW"/>
        </w:rPr>
      </w:pPr>
      <w:r>
        <w:rPr>
          <w:rFonts w:eastAsia="楷体_GB2312" w:cs="Times New Roman"/>
          <w:b/>
          <w:sz w:val="32"/>
          <w:szCs w:val="32"/>
          <w:lang w:val="zh-TW" w:eastAsia="zh-TW"/>
        </w:rPr>
        <w:t>（</w:t>
      </w:r>
      <w:r>
        <w:rPr>
          <w:rFonts w:eastAsia="楷体_GB2312" w:cs="Times New Roman"/>
          <w:b/>
          <w:sz w:val="32"/>
          <w:szCs w:val="32"/>
          <w:lang w:val="zh-TW"/>
        </w:rPr>
        <w:t>五</w:t>
      </w:r>
      <w:r>
        <w:rPr>
          <w:rFonts w:eastAsia="楷体_GB2312" w:cs="Times New Roman"/>
          <w:b/>
          <w:sz w:val="32"/>
          <w:szCs w:val="32"/>
          <w:lang w:val="zh-TW" w:eastAsia="zh-TW"/>
        </w:rPr>
        <w:t>）加强督促检查</w:t>
      </w:r>
    </w:p>
    <w:p>
      <w:pPr>
        <w:spacing w:line="600" w:lineRule="exact"/>
        <w:ind w:firstLine="640"/>
        <w:rPr>
          <w:rFonts w:eastAsia="仿宋_GB2312" w:cs="Times New Roman"/>
          <w:color w:val="000000"/>
          <w:sz w:val="32"/>
          <w:szCs w:val="32"/>
          <w:lang w:val="zh-TW"/>
        </w:rPr>
      </w:pPr>
      <w:r>
        <w:rPr>
          <w:rFonts w:eastAsia="仿宋_GB2312" w:cs="Times New Roman"/>
          <w:color w:val="000000"/>
          <w:sz w:val="32"/>
          <w:szCs w:val="32"/>
          <w:lang w:val="zh-TW" w:eastAsia="zh-TW"/>
        </w:rPr>
        <w:t>各部门要建立工作台账，对各项工作进展情况进行动态监控，并定期向</w:t>
      </w:r>
      <w:r>
        <w:rPr>
          <w:rFonts w:eastAsia="仿宋_GB2312" w:cs="Times New Roman"/>
          <w:color w:val="000000"/>
          <w:sz w:val="32"/>
          <w:szCs w:val="32"/>
          <w:lang w:val="zh-TW"/>
        </w:rPr>
        <w:t>黑龙江跨合</w:t>
      </w:r>
      <w:r>
        <w:rPr>
          <w:rFonts w:eastAsia="仿宋_GB2312" w:cs="Times New Roman"/>
          <w:color w:val="000000"/>
          <w:sz w:val="32"/>
          <w:szCs w:val="32"/>
          <w:lang w:val="zh-TW" w:eastAsia="zh-TW"/>
        </w:rPr>
        <w:t>区</w:t>
      </w:r>
      <w:r>
        <w:rPr>
          <w:rFonts w:eastAsia="仿宋_GB2312" w:cs="Times New Roman"/>
          <w:color w:val="000000"/>
          <w:sz w:val="32"/>
          <w:szCs w:val="32"/>
          <w:lang w:val="zh-TW"/>
        </w:rPr>
        <w:t>同江片区</w:t>
      </w:r>
      <w:r>
        <w:rPr>
          <w:rFonts w:eastAsia="仿宋_GB2312" w:cs="Times New Roman"/>
          <w:color w:val="000000"/>
          <w:sz w:val="32"/>
          <w:szCs w:val="32"/>
          <w:lang w:val="zh-TW" w:eastAsia="zh-TW"/>
        </w:rPr>
        <w:t>推进工作领导小组</w:t>
      </w:r>
      <w:r>
        <w:rPr>
          <w:rFonts w:eastAsia="仿宋_GB2312" w:cs="Times New Roman"/>
          <w:color w:val="000000"/>
          <w:sz w:val="32"/>
          <w:szCs w:val="32"/>
          <w:lang w:val="zh-TW"/>
        </w:rPr>
        <w:t>汇报</w:t>
      </w:r>
      <w:r>
        <w:rPr>
          <w:rFonts w:eastAsia="仿宋_GB2312" w:cs="Times New Roman"/>
          <w:color w:val="000000"/>
          <w:sz w:val="32"/>
          <w:szCs w:val="32"/>
          <w:lang w:val="zh-TW" w:eastAsia="zh-TW"/>
        </w:rPr>
        <w:t>。</w:t>
      </w:r>
      <w:r>
        <w:rPr>
          <w:rFonts w:eastAsia="仿宋_GB2312" w:cs="Times New Roman"/>
          <w:color w:val="000000"/>
          <w:sz w:val="32"/>
          <w:szCs w:val="32"/>
          <w:lang w:val="zh-TW"/>
        </w:rPr>
        <w:t>领导小组办公室</w:t>
      </w:r>
      <w:r>
        <w:rPr>
          <w:rFonts w:eastAsia="仿宋_GB2312" w:cs="Times New Roman"/>
          <w:color w:val="000000"/>
          <w:sz w:val="32"/>
          <w:szCs w:val="32"/>
          <w:lang w:val="zh-TW" w:eastAsia="zh-TW"/>
        </w:rPr>
        <w:t>要加大工作</w:t>
      </w:r>
      <w:r>
        <w:rPr>
          <w:rFonts w:eastAsia="仿宋_GB2312" w:cs="Times New Roman"/>
          <w:color w:val="000000"/>
          <w:sz w:val="32"/>
          <w:szCs w:val="32"/>
          <w:lang w:val="zh-TW"/>
        </w:rPr>
        <w:t>协调</w:t>
      </w:r>
      <w:r>
        <w:rPr>
          <w:rFonts w:eastAsia="仿宋_GB2312" w:cs="Times New Roman"/>
          <w:color w:val="000000"/>
          <w:sz w:val="32"/>
          <w:szCs w:val="32"/>
          <w:lang w:val="zh-TW" w:eastAsia="zh-TW"/>
        </w:rPr>
        <w:t>力度</w:t>
      </w:r>
      <w:r>
        <w:rPr>
          <w:rFonts w:eastAsia="仿宋_GB2312" w:cs="Times New Roman"/>
          <w:color w:val="000000"/>
          <w:sz w:val="32"/>
          <w:szCs w:val="32"/>
          <w:lang w:val="zh-TW"/>
        </w:rPr>
        <w:t>，</w:t>
      </w:r>
      <w:r>
        <w:rPr>
          <w:rFonts w:eastAsia="仿宋_GB2312" w:cs="Times New Roman"/>
          <w:color w:val="000000"/>
          <w:sz w:val="32"/>
          <w:szCs w:val="32"/>
          <w:lang w:val="zh-TW" w:eastAsia="zh-TW"/>
        </w:rPr>
        <w:t>定期</w:t>
      </w:r>
      <w:r>
        <w:rPr>
          <w:rFonts w:eastAsia="仿宋_GB2312" w:cs="Times New Roman"/>
          <w:color w:val="000000"/>
          <w:sz w:val="32"/>
          <w:szCs w:val="32"/>
          <w:lang w:val="zh-TW"/>
        </w:rPr>
        <w:t>收集</w:t>
      </w:r>
      <w:r>
        <w:rPr>
          <w:rFonts w:hint="eastAsia" w:eastAsia="仿宋_GB2312" w:cs="Times New Roman"/>
          <w:color w:val="000000"/>
          <w:sz w:val="32"/>
          <w:szCs w:val="32"/>
          <w:lang w:val="zh-TW"/>
        </w:rPr>
        <w:t>各项工作任务</w:t>
      </w:r>
      <w:r>
        <w:rPr>
          <w:rFonts w:eastAsia="仿宋_GB2312" w:cs="Times New Roman"/>
          <w:color w:val="000000"/>
          <w:sz w:val="32"/>
          <w:szCs w:val="32"/>
          <w:lang w:val="zh-TW"/>
        </w:rPr>
        <w:t>进展情况，同时各</w:t>
      </w:r>
      <w:r>
        <w:rPr>
          <w:rFonts w:hint="eastAsia" w:eastAsia="仿宋_GB2312" w:cs="Times New Roman"/>
          <w:color w:val="000000"/>
          <w:sz w:val="32"/>
          <w:szCs w:val="32"/>
          <w:lang w:val="zh-TW"/>
        </w:rPr>
        <w:t>部门</w:t>
      </w:r>
      <w:r>
        <w:rPr>
          <w:rFonts w:eastAsia="仿宋_GB2312" w:cs="Times New Roman"/>
          <w:color w:val="000000"/>
          <w:sz w:val="32"/>
          <w:szCs w:val="32"/>
          <w:lang w:val="zh-TW"/>
        </w:rPr>
        <w:t>要及时向领导小组办公室上报承担任务推进情况，</w:t>
      </w:r>
      <w:r>
        <w:rPr>
          <w:rFonts w:eastAsia="仿宋_GB2312" w:cs="Times New Roman"/>
          <w:color w:val="000000"/>
          <w:sz w:val="32"/>
          <w:szCs w:val="32"/>
          <w:lang w:val="zh-TW" w:eastAsia="zh-TW"/>
        </w:rPr>
        <w:t>确保各项工作落实到位。 </w:t>
      </w:r>
    </w:p>
    <w:p>
      <w:pPr>
        <w:spacing w:line="600" w:lineRule="exact"/>
        <w:ind w:firstLine="640"/>
        <w:rPr>
          <w:rFonts w:eastAsia="仿宋_GB2312" w:cs="Times New Roman"/>
          <w:color w:val="000000"/>
          <w:sz w:val="32"/>
          <w:szCs w:val="32"/>
        </w:rPr>
      </w:pPr>
      <w:r>
        <w:rPr>
          <w:rFonts w:hint="eastAsia" w:eastAsia="仿宋_GB2312" w:cs="Times New Roman"/>
          <w:color w:val="000000"/>
          <w:sz w:val="32"/>
          <w:szCs w:val="32"/>
        </w:rPr>
        <w:t>附件：1、黑龙江（中俄）跨境经济合作试验区同江片区推进工作任务清单</w:t>
      </w:r>
    </w:p>
    <w:p>
      <w:pPr>
        <w:pStyle w:val="2"/>
        <w:ind w:left="0" w:leftChars="0" w:firstLine="1600" w:firstLineChars="500"/>
        <w:rPr>
          <w:rFonts w:eastAsia="仿宋_GB2312" w:cs="Times New Roman"/>
          <w:color w:val="000000"/>
          <w:sz w:val="32"/>
          <w:szCs w:val="32"/>
        </w:rPr>
      </w:pPr>
      <w:r>
        <w:rPr>
          <w:rFonts w:hint="eastAsia" w:eastAsia="仿宋_GB2312" w:cs="Times New Roman"/>
          <w:color w:val="000000"/>
          <w:sz w:val="32"/>
          <w:szCs w:val="32"/>
        </w:rPr>
        <w:t>2、黑龙江（中俄）跨境经济合作试验区同江片区推进工作职责分工</w:t>
      </w:r>
    </w:p>
    <w:p>
      <w:pPr>
        <w:ind w:firstLine="1600" w:firstLineChars="500"/>
        <w:rPr>
          <w:rFonts w:eastAsia="仿宋_GB2312" w:cs="Times New Roman"/>
          <w:color w:val="000000"/>
          <w:sz w:val="32"/>
          <w:szCs w:val="32"/>
        </w:rPr>
      </w:pPr>
      <w:r>
        <w:rPr>
          <w:rFonts w:hint="eastAsia" w:eastAsia="仿宋_GB2312" w:cs="Times New Roman"/>
          <w:color w:val="000000"/>
          <w:sz w:val="32"/>
          <w:szCs w:val="32"/>
        </w:rPr>
        <w:t>3、</w:t>
      </w:r>
      <w:r>
        <w:rPr>
          <w:rFonts w:eastAsia="仿宋_GB2312" w:cs="Times New Roman"/>
          <w:color w:val="000000"/>
          <w:sz w:val="32"/>
          <w:szCs w:val="32"/>
        </w:rPr>
        <w:t>黑龙江（中俄）跨境经济合作试验区同江片区推进工作流程图</w:t>
      </w:r>
    </w:p>
    <w:p>
      <w:pPr>
        <w:pStyle w:val="4"/>
        <w:rPr>
          <w:rFonts w:cs="Times New Roman"/>
        </w:rPr>
      </w:pPr>
    </w:p>
    <w:p>
      <w:pPr>
        <w:pStyle w:val="4"/>
        <w:rPr>
          <w:rFonts w:cs="Times New Roman"/>
        </w:rPr>
      </w:pPr>
    </w:p>
    <w:p>
      <w:pPr>
        <w:pStyle w:val="4"/>
        <w:rPr>
          <w:rFonts w:cs="Times New Roman"/>
        </w:rPr>
      </w:pPr>
    </w:p>
    <w:p>
      <w:pPr>
        <w:pStyle w:val="4"/>
        <w:rPr>
          <w:rFonts w:cs="Times New Roman"/>
        </w:rPr>
      </w:pPr>
    </w:p>
    <w:p>
      <w:pPr>
        <w:pStyle w:val="4"/>
        <w:rPr>
          <w:rFonts w:cs="Times New Roman"/>
        </w:rPr>
      </w:pPr>
    </w:p>
    <w:p>
      <w:pPr>
        <w:pStyle w:val="4"/>
        <w:rPr>
          <w:rFonts w:cs="Times New Roman"/>
        </w:rPr>
      </w:pPr>
    </w:p>
    <w:p>
      <w:pPr>
        <w:pStyle w:val="4"/>
        <w:rPr>
          <w:rFonts w:cs="Times New Roman"/>
        </w:rPr>
      </w:pPr>
    </w:p>
    <w:p>
      <w:pPr>
        <w:pStyle w:val="4"/>
        <w:rPr>
          <w:rFonts w:cs="Times New Roman"/>
        </w:rPr>
      </w:pPr>
    </w:p>
    <w:p>
      <w:pPr>
        <w:pStyle w:val="4"/>
        <w:rPr>
          <w:rFonts w:cs="Times New Roman"/>
        </w:rPr>
      </w:pPr>
    </w:p>
    <w:p>
      <w:pPr>
        <w:pStyle w:val="4"/>
        <w:rPr>
          <w:rFonts w:cs="Times New Roman"/>
        </w:rPr>
      </w:pPr>
    </w:p>
    <w:p>
      <w:pPr>
        <w:pStyle w:val="4"/>
        <w:rPr>
          <w:rFonts w:cs="Times New Roman"/>
        </w:rPr>
      </w:pPr>
    </w:p>
    <w:p>
      <w:pPr>
        <w:pStyle w:val="4"/>
        <w:rPr>
          <w:rFonts w:cs="Times New Roman"/>
        </w:rPr>
      </w:pPr>
    </w:p>
    <w:p>
      <w:pPr>
        <w:pStyle w:val="4"/>
        <w:rPr>
          <w:rFonts w:cs="Times New Roman"/>
        </w:rPr>
      </w:pPr>
      <w:bookmarkStart w:id="3" w:name="_GoBack"/>
      <w:bookmarkEnd w:id="3"/>
    </w:p>
    <w:p>
      <w:pPr>
        <w:pStyle w:val="4"/>
        <w:rPr>
          <w:rFonts w:cs="Times New Roman"/>
        </w:rPr>
      </w:pPr>
    </w:p>
    <w:p>
      <w:pPr>
        <w:pStyle w:val="4"/>
        <w:rPr>
          <w:rFonts w:cs="Times New Roman"/>
        </w:rPr>
      </w:pPr>
    </w:p>
    <w:p>
      <w:pPr>
        <w:pStyle w:val="4"/>
        <w:rPr>
          <w:rFonts w:hint="default" w:eastAsia="宋体" w:cs="Times New Roman"/>
          <w:b/>
          <w:bCs/>
          <w:u w:val="single"/>
          <w:lang w:val="en-US" w:eastAsia="zh-CN"/>
        </w:rPr>
      </w:pPr>
      <w:r>
        <w:rPr>
          <w:rFonts w:hint="eastAsia" w:cs="Times New Roman"/>
          <w:b/>
          <w:bCs/>
          <w:u w:val="single"/>
          <w:lang w:val="en-US" w:eastAsia="zh-CN"/>
        </w:rPr>
        <w:t xml:space="preserve">                                                                               </w:t>
      </w:r>
    </w:p>
    <w:p>
      <w:pPr>
        <w:spacing w:line="400" w:lineRule="exact"/>
        <w:rPr>
          <w:rFonts w:hint="default" w:eastAsia="仿宋_GB2312" w:cs="Times New Roman"/>
          <w:sz w:val="28"/>
          <w:szCs w:val="28"/>
          <w:u w:val="single"/>
          <w:lang w:val="en-US" w:eastAsia="zh-CN"/>
        </w:rPr>
      </w:pPr>
      <w:r>
        <w:rPr>
          <w:rFonts w:hint="eastAsia" w:eastAsia="仿宋_GB2312" w:cs="Times New Roman"/>
          <w:sz w:val="28"/>
          <w:szCs w:val="28"/>
          <w:u w:val="none"/>
          <w:lang w:val="en-US" w:eastAsia="zh-CN"/>
        </w:rPr>
        <w:t xml:space="preserve">  抄</w:t>
      </w:r>
      <w:r>
        <w:rPr>
          <w:rFonts w:hint="eastAsia" w:eastAsia="仿宋_GB2312" w:cs="Times New Roman"/>
          <w:sz w:val="28"/>
          <w:szCs w:val="28"/>
          <w:u w:val="none"/>
        </w:rPr>
        <w:t>送：</w:t>
      </w:r>
      <w:r>
        <w:rPr>
          <w:rFonts w:hint="eastAsia" w:eastAsia="仿宋_GB2312" w:cs="Times New Roman"/>
          <w:sz w:val="28"/>
          <w:szCs w:val="28"/>
          <w:u w:val="none"/>
          <w:lang w:eastAsia="zh-CN"/>
        </w:rPr>
        <w:t>市委编办，</w:t>
      </w:r>
      <w:r>
        <w:rPr>
          <w:rFonts w:hint="eastAsia" w:eastAsia="仿宋_GB2312" w:cs="Times New Roman"/>
          <w:sz w:val="28"/>
          <w:szCs w:val="28"/>
          <w:u w:val="none"/>
        </w:rPr>
        <w:t>同江海关</w:t>
      </w:r>
      <w:r>
        <w:rPr>
          <w:rFonts w:hint="eastAsia" w:eastAsia="仿宋_GB2312" w:cs="Times New Roman"/>
          <w:sz w:val="28"/>
          <w:szCs w:val="28"/>
          <w:u w:val="none"/>
          <w:lang w:eastAsia="zh-CN"/>
        </w:rPr>
        <w:t>，同江出入境边防检查站，经济开发区</w:t>
      </w:r>
      <w:r>
        <w:rPr>
          <w:rFonts w:hint="eastAsia" w:eastAsia="仿宋_GB2312" w:cs="Times New Roman"/>
          <w:sz w:val="28"/>
          <w:szCs w:val="28"/>
          <w:u w:val="none"/>
          <w:lang w:val="en-US" w:eastAsia="zh-CN"/>
        </w:rPr>
        <w:t xml:space="preserve">  </w:t>
      </w:r>
      <w:r>
        <w:rPr>
          <w:rFonts w:hint="eastAsia" w:eastAsia="仿宋_GB2312" w:cs="Times New Roman"/>
          <w:sz w:val="28"/>
          <w:szCs w:val="28"/>
          <w:u w:val="single"/>
          <w:lang w:val="en-US" w:eastAsia="zh-CN"/>
        </w:rPr>
        <w:t>管</w:t>
      </w:r>
      <w:r>
        <w:rPr>
          <w:rFonts w:hint="eastAsia" w:eastAsia="仿宋_GB2312" w:cs="Times New Roman"/>
          <w:sz w:val="28"/>
          <w:szCs w:val="28"/>
          <w:u w:val="single"/>
          <w:lang w:eastAsia="zh-CN"/>
        </w:rPr>
        <w:t>委会办公室，人武部，人民银行，铁路公司。</w:t>
      </w:r>
      <w:r>
        <w:rPr>
          <w:rFonts w:hint="eastAsia" w:eastAsia="仿宋_GB2312" w:cs="Times New Roman"/>
          <w:sz w:val="28"/>
          <w:szCs w:val="28"/>
          <w:u w:val="single"/>
          <w:lang w:val="en-US" w:eastAsia="zh-CN"/>
        </w:rPr>
        <w:t xml:space="preserve">                  </w:t>
      </w:r>
    </w:p>
    <w:p>
      <w:pPr>
        <w:widowControl/>
        <w:spacing w:line="400" w:lineRule="exact"/>
        <w:jc w:val="left"/>
        <w:rPr>
          <w:rFonts w:hint="eastAsia" w:eastAsia="仿宋_GB2312" w:cs="Times New Roman"/>
          <w:sz w:val="28"/>
          <w:szCs w:val="28"/>
          <w:u w:val="none"/>
          <w:lang w:val="en-US" w:eastAsia="zh-CN"/>
        </w:rPr>
      </w:pPr>
      <w:r>
        <w:rPr>
          <w:rFonts w:eastAsia="仿宋_GB2312" w:cs="Times New Roman"/>
          <w:sz w:val="28"/>
          <w:szCs w:val="28"/>
          <w:u w:val="single"/>
        </w:rPr>
        <w:t xml:space="preserve">　同江市人民政府办公室　　　 </w:t>
      </w:r>
      <w:r>
        <w:rPr>
          <w:rFonts w:hint="eastAsia" w:eastAsia="仿宋_GB2312" w:cs="Times New Roman"/>
          <w:sz w:val="28"/>
          <w:szCs w:val="28"/>
          <w:u w:val="single"/>
          <w:lang w:val="en-US" w:eastAsia="zh-CN"/>
        </w:rPr>
        <w:t xml:space="preserve">       </w:t>
      </w:r>
      <w:r>
        <w:rPr>
          <w:rFonts w:eastAsia="仿宋_GB2312" w:cs="Times New Roman"/>
          <w:sz w:val="28"/>
          <w:szCs w:val="28"/>
          <w:u w:val="single"/>
        </w:rPr>
        <w:t xml:space="preserve">  2019年</w:t>
      </w:r>
      <w:r>
        <w:rPr>
          <w:rFonts w:hint="eastAsia" w:eastAsia="仿宋_GB2312" w:cs="Times New Roman"/>
          <w:sz w:val="28"/>
          <w:szCs w:val="28"/>
          <w:u w:val="single"/>
          <w:lang w:val="en-US" w:eastAsia="zh-CN"/>
        </w:rPr>
        <w:t>12</w:t>
      </w:r>
      <w:r>
        <w:rPr>
          <w:rFonts w:eastAsia="仿宋_GB2312" w:cs="Times New Roman"/>
          <w:sz w:val="28"/>
          <w:szCs w:val="28"/>
          <w:u w:val="single"/>
        </w:rPr>
        <w:t>月</w:t>
      </w:r>
      <w:r>
        <w:rPr>
          <w:rFonts w:hint="eastAsia" w:eastAsia="仿宋_GB2312" w:cs="Times New Roman"/>
          <w:sz w:val="28"/>
          <w:szCs w:val="28"/>
          <w:u w:val="single"/>
          <w:lang w:val="en-US" w:eastAsia="zh-CN"/>
        </w:rPr>
        <w:t>2</w:t>
      </w:r>
      <w:r>
        <w:rPr>
          <w:rFonts w:eastAsia="仿宋_GB2312" w:cs="Times New Roman"/>
          <w:sz w:val="28"/>
          <w:szCs w:val="28"/>
          <w:u w:val="single"/>
        </w:rPr>
        <w:t>日印发</w:t>
      </w:r>
      <w:r>
        <w:rPr>
          <w:rFonts w:hint="eastAsia" w:eastAsia="仿宋_GB2312" w:cs="Times New Roman"/>
          <w:sz w:val="28"/>
          <w:szCs w:val="28"/>
          <w:u w:val="single"/>
          <w:lang w:val="en-US" w:eastAsia="zh-CN"/>
        </w:rPr>
        <w:t xml:space="preserve"> </w:t>
      </w:r>
    </w:p>
    <w:sectPr>
      <w:footerReference r:id="rId3" w:type="default"/>
      <w:pgSz w:w="11906" w:h="16838"/>
      <w:pgMar w:top="2078" w:right="1800" w:bottom="180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6"/>
                </w:pPr>
                <w:r>
                  <w:rPr>
                    <w:rFonts w:cs="Times New Roman"/>
                    <w:sz w:val="24"/>
                    <w:szCs w:val="24"/>
                  </w:rPr>
                  <w:fldChar w:fldCharType="begin"/>
                </w:r>
                <w:r>
                  <w:rPr>
                    <w:rFonts w:cs="Times New Roman"/>
                    <w:sz w:val="24"/>
                    <w:szCs w:val="24"/>
                  </w:rPr>
                  <w:instrText xml:space="preserve"> PAGE  \* MERGEFORMAT </w:instrText>
                </w:r>
                <w:r>
                  <w:rPr>
                    <w:rFonts w:cs="Times New Roman"/>
                    <w:sz w:val="24"/>
                    <w:szCs w:val="24"/>
                  </w:rPr>
                  <w:fldChar w:fldCharType="separate"/>
                </w:r>
                <w:r>
                  <w:rPr>
                    <w:rFonts w:cs="Times New Roman"/>
                    <w:sz w:val="24"/>
                    <w:szCs w:val="24"/>
                  </w:rPr>
                  <w:t>- 12 -</w:t>
                </w:r>
                <w:r>
                  <w:rPr>
                    <w:rFonts w:cs="Times New Roman"/>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B030C"/>
    <w:rsid w:val="001B7388"/>
    <w:rsid w:val="003034E3"/>
    <w:rsid w:val="00426790"/>
    <w:rsid w:val="005530A0"/>
    <w:rsid w:val="00641B64"/>
    <w:rsid w:val="00644FF8"/>
    <w:rsid w:val="00677701"/>
    <w:rsid w:val="00680207"/>
    <w:rsid w:val="006D254B"/>
    <w:rsid w:val="00790891"/>
    <w:rsid w:val="007A672A"/>
    <w:rsid w:val="007D4A41"/>
    <w:rsid w:val="008425D1"/>
    <w:rsid w:val="0094531E"/>
    <w:rsid w:val="00BE41F2"/>
    <w:rsid w:val="00D918DF"/>
    <w:rsid w:val="00E80417"/>
    <w:rsid w:val="00E942ED"/>
    <w:rsid w:val="00F50C5B"/>
    <w:rsid w:val="00F5238E"/>
    <w:rsid w:val="00F53EEB"/>
    <w:rsid w:val="00F72C79"/>
    <w:rsid w:val="00FB030C"/>
    <w:rsid w:val="00FD13C1"/>
    <w:rsid w:val="012A7EE6"/>
    <w:rsid w:val="022B636C"/>
    <w:rsid w:val="043F4E8E"/>
    <w:rsid w:val="06CD346A"/>
    <w:rsid w:val="07E146F4"/>
    <w:rsid w:val="08F34AA0"/>
    <w:rsid w:val="090123CE"/>
    <w:rsid w:val="09747636"/>
    <w:rsid w:val="09B901A0"/>
    <w:rsid w:val="0AF44A55"/>
    <w:rsid w:val="0CA8411D"/>
    <w:rsid w:val="0E6C659E"/>
    <w:rsid w:val="10373C0E"/>
    <w:rsid w:val="112F34DD"/>
    <w:rsid w:val="115E51CE"/>
    <w:rsid w:val="119B6985"/>
    <w:rsid w:val="1323024D"/>
    <w:rsid w:val="13D03D17"/>
    <w:rsid w:val="148F10F0"/>
    <w:rsid w:val="15752C0C"/>
    <w:rsid w:val="18C037C4"/>
    <w:rsid w:val="1AA5620E"/>
    <w:rsid w:val="1EF140B8"/>
    <w:rsid w:val="1F9D66C4"/>
    <w:rsid w:val="20B312C3"/>
    <w:rsid w:val="21093147"/>
    <w:rsid w:val="21771964"/>
    <w:rsid w:val="21AC5C5C"/>
    <w:rsid w:val="24464C08"/>
    <w:rsid w:val="253C0310"/>
    <w:rsid w:val="269C792B"/>
    <w:rsid w:val="273707ED"/>
    <w:rsid w:val="280754DC"/>
    <w:rsid w:val="287A4DD1"/>
    <w:rsid w:val="29B64EFC"/>
    <w:rsid w:val="29B90695"/>
    <w:rsid w:val="2A4F5172"/>
    <w:rsid w:val="2A5F3BBB"/>
    <w:rsid w:val="2A736A71"/>
    <w:rsid w:val="2AB41F1C"/>
    <w:rsid w:val="2AC55ADE"/>
    <w:rsid w:val="2B352D72"/>
    <w:rsid w:val="2B601263"/>
    <w:rsid w:val="2DD21AE1"/>
    <w:rsid w:val="2E136F3F"/>
    <w:rsid w:val="2FF46682"/>
    <w:rsid w:val="314D08A1"/>
    <w:rsid w:val="32EB795D"/>
    <w:rsid w:val="3350211F"/>
    <w:rsid w:val="36191803"/>
    <w:rsid w:val="3A841AAD"/>
    <w:rsid w:val="3A8F61F8"/>
    <w:rsid w:val="3C475CB0"/>
    <w:rsid w:val="3D9C25C9"/>
    <w:rsid w:val="3DE2655A"/>
    <w:rsid w:val="3E960DAE"/>
    <w:rsid w:val="3F1F2773"/>
    <w:rsid w:val="40C20816"/>
    <w:rsid w:val="44BF6F4B"/>
    <w:rsid w:val="459215E7"/>
    <w:rsid w:val="47AC6D91"/>
    <w:rsid w:val="4CD17734"/>
    <w:rsid w:val="4D5D5C14"/>
    <w:rsid w:val="4FC55587"/>
    <w:rsid w:val="4FEA703C"/>
    <w:rsid w:val="4FFC7A24"/>
    <w:rsid w:val="52213B0B"/>
    <w:rsid w:val="54167AF3"/>
    <w:rsid w:val="5B2D0C6D"/>
    <w:rsid w:val="5D8A7052"/>
    <w:rsid w:val="5EA70B06"/>
    <w:rsid w:val="67F2067C"/>
    <w:rsid w:val="6AEA265E"/>
    <w:rsid w:val="6B5127B6"/>
    <w:rsid w:val="6B794FE3"/>
    <w:rsid w:val="6BBB6B25"/>
    <w:rsid w:val="6BD04DEF"/>
    <w:rsid w:val="6C430CE3"/>
    <w:rsid w:val="6E685E76"/>
    <w:rsid w:val="70705BF4"/>
    <w:rsid w:val="75A93728"/>
    <w:rsid w:val="763E2612"/>
    <w:rsid w:val="76DB62A2"/>
    <w:rsid w:val="775B5919"/>
    <w:rsid w:val="77CD3EC0"/>
    <w:rsid w:val="7A61446B"/>
    <w:rsid w:val="7F6F4A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iPriority="99" w:name="Table Web 3"/>
    <w:lsdException w:qFormat="1" w:unhideWhenUsed="0" w:uiPriority="0"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paragraph" w:styleId="3">
    <w:name w:val="heading 1"/>
    <w:basedOn w:val="1"/>
    <w:next w:val="1"/>
    <w:link w:val="14"/>
    <w:qFormat/>
    <w:uiPriority w:val="0"/>
    <w:pPr>
      <w:keepNext/>
      <w:keepLines/>
      <w:spacing w:before="340" w:after="330" w:line="578" w:lineRule="auto"/>
      <w:outlineLvl w:val="0"/>
    </w:pPr>
    <w:rPr>
      <w:rFonts w:cs="Times New Roman"/>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4">
    <w:name w:val="Body Text"/>
    <w:basedOn w:val="1"/>
    <w:qFormat/>
    <w:uiPriority w:val="0"/>
  </w:style>
  <w:style w:type="paragraph" w:styleId="5">
    <w:name w:val="Balloon Text"/>
    <w:basedOn w:val="1"/>
    <w:link w:val="21"/>
    <w:semiHidden/>
    <w:qFormat/>
    <w:uiPriority w:val="0"/>
    <w:rPr>
      <w:rFonts w:cs="Times New Roman"/>
      <w:sz w:val="18"/>
      <w:szCs w:val="18"/>
    </w:rPr>
  </w:style>
  <w:style w:type="paragraph" w:styleId="6">
    <w:name w:val="footer"/>
    <w:basedOn w:val="1"/>
    <w:link w:val="13"/>
    <w:unhideWhenUsed/>
    <w:qFormat/>
    <w:uiPriority w:val="0"/>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1">
    <w:name w:val="Strong"/>
    <w:qFormat/>
    <w:uiPriority w:val="0"/>
    <w:rPr>
      <w:rFonts w:cs="Times New Roman"/>
      <w:b/>
      <w:bCs/>
    </w:rPr>
  </w:style>
  <w:style w:type="character" w:customStyle="1" w:styleId="12">
    <w:name w:val="页眉 Char"/>
    <w:basedOn w:val="10"/>
    <w:link w:val="7"/>
    <w:qFormat/>
    <w:uiPriority w:val="0"/>
    <w:rPr>
      <w:sz w:val="18"/>
      <w:szCs w:val="18"/>
    </w:rPr>
  </w:style>
  <w:style w:type="character" w:customStyle="1" w:styleId="13">
    <w:name w:val="页脚 Char"/>
    <w:basedOn w:val="10"/>
    <w:link w:val="6"/>
    <w:qFormat/>
    <w:uiPriority w:val="0"/>
    <w:rPr>
      <w:sz w:val="18"/>
      <w:szCs w:val="18"/>
    </w:rPr>
  </w:style>
  <w:style w:type="character" w:customStyle="1" w:styleId="14">
    <w:name w:val="标题 1 Char"/>
    <w:basedOn w:val="10"/>
    <w:link w:val="3"/>
    <w:qFormat/>
    <w:uiPriority w:val="0"/>
    <w:rPr>
      <w:rFonts w:ascii="Times New Roman" w:hAnsi="Times New Roman" w:eastAsia="宋体" w:cs="Times New Roman"/>
      <w:b/>
      <w:bCs/>
      <w:kern w:val="44"/>
      <w:sz w:val="44"/>
      <w:szCs w:val="44"/>
    </w:rPr>
  </w:style>
  <w:style w:type="paragraph" w:customStyle="1" w:styleId="15">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6">
    <w:name w:val="Char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7">
    <w:name w:val="Char2"/>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8">
    <w:name w:val="p0"/>
    <w:basedOn w:val="1"/>
    <w:qFormat/>
    <w:uiPriority w:val="0"/>
    <w:pPr>
      <w:widowControl/>
    </w:pPr>
    <w:rPr>
      <w:rFonts w:ascii="Calibri" w:hAnsi="Calibri" w:cs="宋体"/>
      <w:kern w:val="0"/>
    </w:rPr>
  </w:style>
  <w:style w:type="paragraph" w:customStyle="1" w:styleId="19">
    <w:name w:val="p"/>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0">
    <w:name w:val="15"/>
    <w:basedOn w:val="10"/>
    <w:qFormat/>
    <w:uiPriority w:val="0"/>
  </w:style>
  <w:style w:type="character" w:customStyle="1" w:styleId="21">
    <w:name w:val="批注框文本 Char"/>
    <w:basedOn w:val="10"/>
    <w:link w:val="5"/>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758</Words>
  <Characters>4326</Characters>
  <Lines>36</Lines>
  <Paragraphs>10</Paragraphs>
  <TotalTime>9</TotalTime>
  <ScaleCrop>false</ScaleCrop>
  <LinksUpToDate>false</LinksUpToDate>
  <CharactersWithSpaces>5074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2019-10-08T01:08:00Z</dcterms:created>
  <dc:creator>周 军</dc:creator>
  <cp:lastModifiedBy>     Mr. 宝蓝</cp:lastModifiedBy>
  <cp:lastPrinted>2019-11-25T01:54:00Z</cp:lastPrinted>
  <dcterms:modified xsi:type="dcterms:W3CDTF">2019-12-02T09:40:14Z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