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35"/>
        <w:gridCol w:w="217"/>
        <w:gridCol w:w="5393"/>
        <w:gridCol w:w="2043"/>
        <w:gridCol w:w="4166"/>
        <w:gridCol w:w="162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480" w:lineRule="exact"/>
              <w:ind w:left="0" w:leftChars="0" w:right="0" w:rightChars="0" w:firstLine="480" w:firstLineChars="2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480" w:lineRule="exact"/>
              <w:ind w:left="0" w:leftChars="0" w:right="0" w:rightChars="0" w:firstLine="800" w:firstLineChars="20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sz w:val="40"/>
                <w:szCs w:val="40"/>
              </w:rPr>
              <w:t>食品监督抽检合格样品信息</w:t>
            </w:r>
            <w:bookmarkEnd w:id="0"/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0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480" w:lineRule="exact"/>
              <w:ind w:right="0" w:right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480" w:lineRule="exact"/>
              <w:ind w:right="0" w:right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被抽样单位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480" w:lineRule="exact"/>
              <w:ind w:right="0" w:right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样品名称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480" w:lineRule="exact"/>
              <w:ind w:right="0" w:right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检验项目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480" w:lineRule="exact"/>
              <w:ind w:right="0" w:right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检验结论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同江市家乐购超市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菠菜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同江市家乐购超市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辽宁水黄瓜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同江市家乐购超市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沃柑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同江市家乐购超市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大头菜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480" w:lineRule="exact"/>
              <w:ind w:right="0" w:right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同江市家乐购超市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油麦菜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480" w:lineRule="exact"/>
              <w:ind w:right="0" w:right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同江市家乐购超市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紫甘兰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同江市家乐购超市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红提葡萄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同江市家乐购超市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白菜花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同江市家乐购超市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太空椒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同江市家乐购超市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一点红油豆角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同江市宝盛超市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绿豆芽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铬、铅、镉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/>
                <w:color w:val="000000"/>
              </w:rPr>
              <w:t>同江市宝盛超市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西红柿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/>
                <w:color w:val="000000"/>
              </w:rPr>
              <w:t>同江市宝盛超市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紫花架豆角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/>
                <w:color w:val="000000"/>
              </w:rPr>
              <w:t>同江市宝盛超市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杏鲍菇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镉、铅、氯氰菊酯和高效氯氰菊酯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/>
                <w:color w:val="000000"/>
              </w:rPr>
              <w:t>同江市宝盛超市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白菜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/>
                <w:color w:val="000000"/>
              </w:rPr>
              <w:t>同江市宝盛超市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水黄瓜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/>
                <w:color w:val="000000"/>
              </w:rPr>
              <w:t>同江市宝盛超市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辣妹子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/>
                <w:color w:val="000000"/>
              </w:rPr>
              <w:t>同江市宝盛超市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山药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/>
                <w:color w:val="000000"/>
              </w:rPr>
              <w:t>同江市宝盛超市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紫茄子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/>
                <w:color w:val="000000"/>
              </w:rPr>
              <w:t>同江市宝盛超市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西兰花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甲胺磷、铅、水胺硫磷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480" w:lineRule="exact"/>
              <w:ind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line="480" w:lineRule="exact"/>
        <w:ind w:left="0" w:leftChars="0" w:right="0" w:rightChars="0" w:firstLine="320" w:firstLineChars="200"/>
        <w:textAlignment w:val="baseline"/>
        <w:rPr>
          <w:rFonts w:hint="eastAsia" w:ascii="微软雅黑" w:hAnsi="微软雅黑" w:eastAsia="宋体" w:cs="宋体"/>
          <w:color w:val="373737"/>
          <w:sz w:val="16"/>
          <w:szCs w:val="16"/>
        </w:rPr>
        <w:sectPr>
          <w:pgSz w:w="16838" w:h="11906" w:orient="landscape"/>
          <w:pgMar w:top="1418" w:right="1440" w:bottom="1418" w:left="1440" w:header="851" w:footer="992" w:gutter="0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77D97"/>
    <w:rsid w:val="38D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2018-04-12T06:41:00Z</dcterms:created>
  <dc:creator>丁倩</dc:creator>
  <cp:lastModifiedBy>丁倩</cp:lastModifiedBy>
  <dcterms:modified xsi:type="dcterms:W3CDTF">2018-04-12T06:48:46Z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